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B42D" w14:textId="77777777" w:rsidR="00154E0A" w:rsidRPr="00F36972" w:rsidRDefault="000F7E47" w:rsidP="00DD5BDF">
      <w:pPr>
        <w:pStyle w:val="BodyText"/>
        <w:spacing w:after="0"/>
        <w:ind w:firstLine="0"/>
        <w:jc w:val="both"/>
        <w:rPr>
          <w:rStyle w:val="SubtleEmphasis"/>
          <w:b/>
          <w:i w:val="0"/>
          <w:color w:val="auto"/>
          <w:sz w:val="16"/>
          <w:szCs w:val="16"/>
        </w:rPr>
      </w:pPr>
      <w:r w:rsidRPr="00F36972">
        <w:rPr>
          <w:rStyle w:val="SubtleEmphasi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DD8194" wp14:editId="7BC0FA2E">
                <wp:simplePos x="0" y="0"/>
                <wp:positionH relativeFrom="page">
                  <wp:posOffset>876300</wp:posOffset>
                </wp:positionH>
                <wp:positionV relativeFrom="page">
                  <wp:posOffset>628650</wp:posOffset>
                </wp:positionV>
                <wp:extent cx="6076950" cy="2343150"/>
                <wp:effectExtent l="38100" t="38100" r="38100" b="381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34315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C3B209" w14:textId="77777777" w:rsidR="00FD4A16" w:rsidRPr="00116929" w:rsidRDefault="00FD4A16" w:rsidP="00FD4A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116929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CITY OF NEW CASTLE</w:t>
                            </w:r>
                          </w:p>
                          <w:p w14:paraId="0591AE82" w14:textId="77777777" w:rsidR="00FD4A16" w:rsidRPr="00116929" w:rsidRDefault="00FD4A16" w:rsidP="00FD4A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116929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BOARD OF ADJUSTMENT</w:t>
                            </w:r>
                          </w:p>
                          <w:p w14:paraId="40E05D49" w14:textId="77777777" w:rsidR="00FD4A16" w:rsidRPr="00116929" w:rsidRDefault="00FD4A16" w:rsidP="00FD4A1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116929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NOTICE OF PUBLIC HEARING</w:t>
                            </w:r>
                            <w:r w:rsidR="00663018" w:rsidRPr="00116929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S</w:t>
                            </w:r>
                          </w:p>
                          <w:p w14:paraId="7A678BDD" w14:textId="77777777" w:rsidR="000F7E47" w:rsidRPr="00116929" w:rsidRDefault="000F7E47" w:rsidP="00E93F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716D8F06" w14:textId="71F14A9B" w:rsidR="00237701" w:rsidRPr="00116929" w:rsidRDefault="00A80C3F" w:rsidP="00E93F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 xml:space="preserve">Thursday, </w:t>
                            </w:r>
                            <w:r w:rsidR="00434AF7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December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 xml:space="preserve"> 5</w:t>
                            </w:r>
                            <w:r w:rsidR="00237701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, 2024</w:t>
                            </w:r>
                          </w:p>
                          <w:p w14:paraId="1314CF32" w14:textId="77777777" w:rsidR="00237701" w:rsidRPr="00116929" w:rsidRDefault="004B0ECD" w:rsidP="0083655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116929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6:</w:t>
                            </w:r>
                            <w:r w:rsidR="00663018" w:rsidRPr="00116929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3</w:t>
                            </w:r>
                            <w:r w:rsidRPr="00116929">
                              <w:rPr>
                                <w:rFonts w:ascii="Times New Roman" w:hAnsi="Times New Roman"/>
                                <w:b/>
                                <w:color w:val="auto"/>
                                <w:sz w:val="48"/>
                                <w:szCs w:val="48"/>
                              </w:rPr>
                              <w:t>0 p.m.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D81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pt;margin-top:49.5pt;width:478.5pt;height:18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" o:allowincell="f" filled="f" strokeweight="6pt">
                <v:stroke linestyle="thickThin"/>
                <v:textbox inset="10.8pt,7.2pt,10.8pt,7.2pt">
                  <w:txbxContent>
                    <w:p w14:paraId="03C3B209" w14:textId="77777777" w:rsidR="00FD4A16" w:rsidRPr="00116929" w:rsidRDefault="00FD4A16" w:rsidP="00FD4A16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116929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CITY OF NEW CASTLE</w:t>
                      </w:r>
                    </w:p>
                    <w:p w14:paraId="0591AE82" w14:textId="77777777" w:rsidR="00FD4A16" w:rsidRPr="00116929" w:rsidRDefault="00FD4A16" w:rsidP="00FD4A16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116929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BOARD OF ADJUSTMENT</w:t>
                      </w:r>
                    </w:p>
                    <w:p w14:paraId="40E05D49" w14:textId="77777777" w:rsidR="00FD4A16" w:rsidRPr="00116929" w:rsidRDefault="00FD4A16" w:rsidP="00FD4A16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116929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NOTICE OF PUBLIC HEARING</w:t>
                      </w:r>
                      <w:r w:rsidR="00663018" w:rsidRPr="00116929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S</w:t>
                      </w:r>
                    </w:p>
                    <w:p w14:paraId="7A678BDD" w14:textId="77777777" w:rsidR="000F7E47" w:rsidRPr="00116929" w:rsidRDefault="000F7E47" w:rsidP="00E93FDD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</w:p>
                    <w:p w14:paraId="716D8F06" w14:textId="71F14A9B" w:rsidR="00237701" w:rsidRPr="00116929" w:rsidRDefault="00A80C3F" w:rsidP="00E93FDD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 xml:space="preserve">Thursday, </w:t>
                      </w:r>
                      <w:r w:rsidR="00434AF7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December</w:t>
                      </w:r>
                      <w:r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 xml:space="preserve"> 5</w:t>
                      </w:r>
                      <w:r w:rsidR="00237701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, 2024</w:t>
                      </w:r>
                    </w:p>
                    <w:p w14:paraId="1314CF32" w14:textId="77777777" w:rsidR="00237701" w:rsidRPr="00116929" w:rsidRDefault="004B0ECD" w:rsidP="00836550">
                      <w:pPr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</w:pPr>
                      <w:r w:rsidRPr="00116929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6:</w:t>
                      </w:r>
                      <w:r w:rsidR="00663018" w:rsidRPr="00116929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3</w:t>
                      </w:r>
                      <w:r w:rsidRPr="00116929">
                        <w:rPr>
                          <w:rFonts w:ascii="Times New Roman" w:hAnsi="Times New Roman"/>
                          <w:b/>
                          <w:color w:val="auto"/>
                          <w:sz w:val="48"/>
                          <w:szCs w:val="48"/>
                        </w:rPr>
                        <w:t>0 p.m.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B1C03E8" w14:textId="77777777" w:rsidR="00116929" w:rsidRPr="000511E7" w:rsidRDefault="00116929" w:rsidP="00F36972">
      <w:pPr>
        <w:pStyle w:val="ListParagraph"/>
        <w:ind w:left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511E7">
        <w:rPr>
          <w:rFonts w:ascii="Times New Roman" w:hAnsi="Times New Roman"/>
          <w:b/>
          <w:color w:val="auto"/>
          <w:sz w:val="28"/>
          <w:szCs w:val="28"/>
        </w:rPr>
        <w:t>EACH APPLICATION IS A SEPARATE PUBLIC HEARING</w:t>
      </w:r>
    </w:p>
    <w:p w14:paraId="3CCEA1CA" w14:textId="77777777" w:rsidR="00116929" w:rsidRPr="000511E7" w:rsidRDefault="00116929" w:rsidP="00116929">
      <w:pPr>
        <w:pStyle w:val="ListParagraph"/>
        <w:tabs>
          <w:tab w:val="left" w:pos="0"/>
          <w:tab w:val="left" w:pos="2964"/>
        </w:tabs>
        <w:jc w:val="center"/>
        <w:rPr>
          <w:rFonts w:ascii="Times New Roman" w:hAnsi="Times New Roman"/>
          <w:color w:val="auto"/>
          <w:sz w:val="28"/>
          <w:szCs w:val="28"/>
        </w:rPr>
      </w:pPr>
      <w:r w:rsidRPr="000511E7">
        <w:rPr>
          <w:rFonts w:ascii="Times New Roman" w:hAnsi="Times New Roman"/>
          <w:color w:val="auto"/>
          <w:sz w:val="28"/>
          <w:szCs w:val="28"/>
        </w:rPr>
        <w:t>The agenda items listed may not be considered in sequence.</w:t>
      </w:r>
    </w:p>
    <w:p w14:paraId="5E21994C" w14:textId="77777777" w:rsidR="00116929" w:rsidRPr="00B7257C" w:rsidRDefault="00116929" w:rsidP="00116929">
      <w:pPr>
        <w:pStyle w:val="BodyText"/>
        <w:spacing w:after="0"/>
        <w:ind w:left="720" w:firstLine="0"/>
        <w:jc w:val="both"/>
        <w:rPr>
          <w:rStyle w:val="SubtleEmphasis"/>
          <w:b/>
          <w:i w:val="0"/>
          <w:color w:val="auto"/>
          <w:sz w:val="32"/>
          <w:szCs w:val="32"/>
        </w:rPr>
      </w:pPr>
    </w:p>
    <w:p w14:paraId="4A02ED6C" w14:textId="77777777" w:rsidR="001D67ED" w:rsidRPr="000511E7" w:rsidRDefault="001D67ED" w:rsidP="001D67ED">
      <w:pPr>
        <w:pStyle w:val="BodyText"/>
        <w:spacing w:after="0"/>
        <w:ind w:left="720" w:firstLine="0"/>
        <w:jc w:val="both"/>
        <w:rPr>
          <w:b/>
          <w:iCs/>
          <w:sz w:val="28"/>
          <w:szCs w:val="28"/>
        </w:rPr>
      </w:pPr>
    </w:p>
    <w:p w14:paraId="33B550E8" w14:textId="77777777" w:rsidR="00E4505B" w:rsidRPr="00E4505B" w:rsidRDefault="001D67ED" w:rsidP="00E4505B">
      <w:pPr>
        <w:pStyle w:val="BodyText"/>
        <w:spacing w:after="0"/>
        <w:ind w:left="720" w:firstLine="0"/>
        <w:jc w:val="both"/>
        <w:rPr>
          <w:b/>
          <w:iCs/>
          <w:sz w:val="28"/>
          <w:szCs w:val="28"/>
        </w:rPr>
      </w:pPr>
      <w:r w:rsidRPr="00E4505B">
        <w:rPr>
          <w:b/>
          <w:sz w:val="28"/>
          <w:szCs w:val="28"/>
        </w:rPr>
        <w:t xml:space="preserve">An application has been filed by </w:t>
      </w:r>
      <w:r w:rsidR="00A21082" w:rsidRPr="00E4505B">
        <w:rPr>
          <w:rStyle w:val="SubtleEmphasis"/>
          <w:b/>
          <w:i w:val="0"/>
          <w:color w:val="auto"/>
          <w:sz w:val="28"/>
          <w:szCs w:val="28"/>
        </w:rPr>
        <w:t>508 South Street LLC.</w:t>
      </w:r>
      <w:r w:rsidR="00A80C3F" w:rsidRPr="00E4505B">
        <w:rPr>
          <w:rStyle w:val="SubtleEmphasis"/>
          <w:b/>
          <w:i w:val="0"/>
          <w:color w:val="auto"/>
          <w:sz w:val="28"/>
          <w:szCs w:val="28"/>
        </w:rPr>
        <w:t>,</w:t>
      </w:r>
      <w:r w:rsidR="00F077A6" w:rsidRPr="00E4505B">
        <w:rPr>
          <w:rStyle w:val="SubtleEmphasis"/>
          <w:b/>
          <w:i w:val="0"/>
          <w:color w:val="auto"/>
          <w:sz w:val="28"/>
          <w:szCs w:val="28"/>
        </w:rPr>
        <w:t xml:space="preserve"> (Owner &amp; Applicant), for a property located in the </w:t>
      </w:r>
      <w:r w:rsidR="00CA4080" w:rsidRPr="00E4505B">
        <w:rPr>
          <w:rStyle w:val="SubtleEmphasis"/>
          <w:b/>
          <w:i w:val="0"/>
          <w:color w:val="auto"/>
          <w:sz w:val="28"/>
          <w:szCs w:val="28"/>
        </w:rPr>
        <w:t>DG</w:t>
      </w:r>
      <w:r w:rsidR="00F077A6" w:rsidRPr="00E4505B">
        <w:rPr>
          <w:rStyle w:val="SubtleEmphasis"/>
          <w:b/>
          <w:i w:val="0"/>
          <w:color w:val="auto"/>
          <w:sz w:val="28"/>
          <w:szCs w:val="28"/>
        </w:rPr>
        <w:t xml:space="preserve"> Zoning District at </w:t>
      </w:r>
      <w:r w:rsidR="00A21082" w:rsidRPr="00E4505B">
        <w:rPr>
          <w:rStyle w:val="SubtleEmphasis"/>
          <w:b/>
          <w:i w:val="0"/>
          <w:color w:val="auto"/>
          <w:sz w:val="28"/>
          <w:szCs w:val="28"/>
        </w:rPr>
        <w:t>508 South St.</w:t>
      </w:r>
      <w:r w:rsidR="00F077A6" w:rsidRPr="00E4505B">
        <w:rPr>
          <w:rStyle w:val="SubtleEmphasis"/>
          <w:b/>
          <w:i w:val="0"/>
          <w:color w:val="auto"/>
          <w:sz w:val="28"/>
          <w:szCs w:val="28"/>
        </w:rPr>
        <w:t>, New Castle, DE 19720, Tax Parcel No. 21-0</w:t>
      </w:r>
      <w:r w:rsidR="000F5CF5" w:rsidRPr="00E4505B">
        <w:rPr>
          <w:rStyle w:val="SubtleEmphasis"/>
          <w:b/>
          <w:i w:val="0"/>
          <w:color w:val="auto"/>
          <w:sz w:val="28"/>
          <w:szCs w:val="28"/>
        </w:rPr>
        <w:t>1</w:t>
      </w:r>
      <w:r w:rsidR="00353DF3" w:rsidRPr="00E4505B">
        <w:rPr>
          <w:rStyle w:val="SubtleEmphasis"/>
          <w:b/>
          <w:i w:val="0"/>
          <w:color w:val="auto"/>
          <w:sz w:val="28"/>
          <w:szCs w:val="28"/>
        </w:rPr>
        <w:t>4</w:t>
      </w:r>
      <w:r w:rsidR="00F077A6" w:rsidRPr="00E4505B">
        <w:rPr>
          <w:rStyle w:val="SubtleEmphasis"/>
          <w:b/>
          <w:i w:val="0"/>
          <w:color w:val="auto"/>
          <w:sz w:val="28"/>
          <w:szCs w:val="28"/>
        </w:rPr>
        <w:t>.00-</w:t>
      </w:r>
      <w:r w:rsidR="00A21082" w:rsidRPr="00E4505B">
        <w:rPr>
          <w:rStyle w:val="SubtleEmphasis"/>
          <w:b/>
          <w:i w:val="0"/>
          <w:color w:val="auto"/>
          <w:sz w:val="28"/>
          <w:szCs w:val="28"/>
        </w:rPr>
        <w:t>390</w:t>
      </w:r>
      <w:r w:rsidR="00F077A6" w:rsidRPr="00E4505B">
        <w:rPr>
          <w:rStyle w:val="SubtleEmphasis"/>
          <w:b/>
          <w:i w:val="0"/>
          <w:color w:val="auto"/>
          <w:sz w:val="28"/>
          <w:szCs w:val="28"/>
        </w:rPr>
        <w:t xml:space="preserve">, </w:t>
      </w:r>
      <w:r w:rsidR="00E4505B" w:rsidRPr="00E4505B">
        <w:rPr>
          <w:b/>
          <w:iCs/>
          <w:sz w:val="28"/>
          <w:szCs w:val="28"/>
        </w:rPr>
        <w:t xml:space="preserve">to request to change an existing nonconforming use within a structure in the DG zoning district to another nonconforming use pursuant to Section 230-10 (C) of the City of New Castle Zoning Code.  </w:t>
      </w:r>
    </w:p>
    <w:p w14:paraId="78BEF8EA" w14:textId="4DED99E4" w:rsidR="001D67ED" w:rsidRPr="00E4505B" w:rsidRDefault="001D67ED" w:rsidP="00E4505B">
      <w:pPr>
        <w:pStyle w:val="BodyText"/>
        <w:spacing w:after="0"/>
        <w:ind w:left="720" w:firstLine="0"/>
        <w:jc w:val="both"/>
        <w:rPr>
          <w:rStyle w:val="SubtleEmphasis"/>
          <w:b/>
          <w:i w:val="0"/>
          <w:color w:val="auto"/>
          <w:sz w:val="28"/>
          <w:szCs w:val="28"/>
        </w:rPr>
      </w:pPr>
    </w:p>
    <w:p w14:paraId="5160204B" w14:textId="4C807BF3" w:rsidR="00734124" w:rsidRPr="000511E7" w:rsidRDefault="008B6232" w:rsidP="00734124">
      <w:pPr>
        <w:ind w:right="14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511E7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For the purpose of considering this application, the Board of Adjustment will hold a Public Hearing on</w:t>
      </w:r>
      <w:r w:rsidR="00B224D8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  <w:r w:rsidR="00A80C3F">
        <w:rPr>
          <w:rFonts w:ascii="Times New Roman" w:hAnsi="Times New Roman"/>
          <w:b/>
          <w:color w:val="auto"/>
          <w:sz w:val="28"/>
          <w:szCs w:val="28"/>
        </w:rPr>
        <w:t xml:space="preserve">Thursday, </w:t>
      </w:r>
      <w:r w:rsidR="008718AB">
        <w:rPr>
          <w:rFonts w:ascii="Times New Roman" w:hAnsi="Times New Roman"/>
          <w:b/>
          <w:color w:val="auto"/>
          <w:sz w:val="28"/>
          <w:szCs w:val="28"/>
        </w:rPr>
        <w:t>December</w:t>
      </w:r>
      <w:r w:rsidR="00A80C3F">
        <w:rPr>
          <w:rFonts w:ascii="Times New Roman" w:hAnsi="Times New Roman"/>
          <w:b/>
          <w:color w:val="auto"/>
          <w:sz w:val="28"/>
          <w:szCs w:val="28"/>
        </w:rPr>
        <w:t xml:space="preserve"> 5</w:t>
      </w:r>
      <w:r w:rsidR="00237701">
        <w:rPr>
          <w:rFonts w:ascii="Times New Roman" w:hAnsi="Times New Roman"/>
          <w:b/>
          <w:color w:val="auto"/>
          <w:sz w:val="28"/>
          <w:szCs w:val="28"/>
        </w:rPr>
        <w:t>, 2024</w:t>
      </w:r>
      <w:r w:rsidR="00734124" w:rsidRPr="00B224D8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B224D8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 xml:space="preserve">at </w:t>
      </w:r>
      <w:r w:rsidR="00734124" w:rsidRPr="00B224D8">
        <w:rPr>
          <w:rFonts w:ascii="Times New Roman" w:hAnsi="Times New Roman"/>
          <w:b/>
          <w:color w:val="auto"/>
          <w:sz w:val="28"/>
          <w:szCs w:val="28"/>
        </w:rPr>
        <w:t>6:30 p.m</w:t>
      </w:r>
      <w:r w:rsidR="00734124" w:rsidRPr="000511E7">
        <w:rPr>
          <w:rFonts w:ascii="Times New Roman" w:hAnsi="Times New Roman"/>
          <w:b/>
          <w:color w:val="auto"/>
          <w:sz w:val="28"/>
          <w:szCs w:val="28"/>
        </w:rPr>
        <w:t>. at the Community Room of the New Castle Police Department, located at 1 Municipal Blvd., New Castle, DE 19720</w:t>
      </w:r>
      <w:r w:rsidR="001C4541">
        <w:rPr>
          <w:rFonts w:ascii="Times New Roman" w:hAnsi="Times New Roman"/>
          <w:b/>
          <w:color w:val="auto"/>
          <w:sz w:val="28"/>
          <w:szCs w:val="28"/>
        </w:rPr>
        <w:t>.</w:t>
      </w:r>
    </w:p>
    <w:p w14:paraId="6FC3BDAD" w14:textId="77777777" w:rsidR="00734124" w:rsidRPr="000511E7" w:rsidRDefault="00734124" w:rsidP="00734124">
      <w:pPr>
        <w:ind w:right="18"/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</w:pPr>
    </w:p>
    <w:p w14:paraId="43508D49" w14:textId="77777777" w:rsidR="00FD4A16" w:rsidRPr="000511E7" w:rsidRDefault="00A57254" w:rsidP="00654735">
      <w:pPr>
        <w:jc w:val="both"/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</w:pPr>
      <w:r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Valarie Leary</w:t>
      </w:r>
      <w:r w:rsidR="00FD4A16" w:rsidRPr="000511E7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, Mayor</w:t>
      </w:r>
    </w:p>
    <w:p w14:paraId="0448F1AE" w14:textId="77777777" w:rsidR="00FD4A16" w:rsidRPr="000511E7" w:rsidRDefault="00FD4A16" w:rsidP="00654735">
      <w:pPr>
        <w:jc w:val="both"/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</w:pPr>
      <w:r w:rsidRPr="000511E7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Chairman - Board of Adjustment</w:t>
      </w:r>
    </w:p>
    <w:p w14:paraId="7D6C509C" w14:textId="77777777" w:rsidR="00FD4A16" w:rsidRPr="000511E7" w:rsidRDefault="00FD4A16" w:rsidP="00654735">
      <w:pPr>
        <w:pStyle w:val="Heading1"/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</w:pPr>
      <w:r w:rsidRPr="000511E7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City Of New Castle</w:t>
      </w:r>
    </w:p>
    <w:p w14:paraId="3F5D7DE9" w14:textId="5C9A96A3" w:rsidR="00734124" w:rsidRDefault="00E44508" w:rsidP="008B6232">
      <w:pPr>
        <w:rPr>
          <w:rFonts w:ascii="Times New Roman" w:hAnsi="Times New Roman"/>
          <w:b/>
          <w:color w:val="auto"/>
          <w:sz w:val="28"/>
          <w:szCs w:val="28"/>
        </w:rPr>
      </w:pPr>
      <w:r w:rsidRPr="000511E7">
        <w:rPr>
          <w:rFonts w:ascii="Times New Roman" w:hAnsi="Times New Roman"/>
          <w:b/>
          <w:color w:val="auto"/>
          <w:sz w:val="28"/>
          <w:szCs w:val="28"/>
        </w:rPr>
        <w:t xml:space="preserve">Posted </w:t>
      </w:r>
      <w:r w:rsidRPr="0001695D">
        <w:rPr>
          <w:rFonts w:ascii="Times New Roman" w:hAnsi="Times New Roman"/>
          <w:b/>
          <w:color w:val="auto"/>
          <w:sz w:val="28"/>
          <w:szCs w:val="28"/>
        </w:rPr>
        <w:t>–</w:t>
      </w:r>
      <w:r w:rsidR="00734124" w:rsidRPr="0001695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494DCD">
        <w:rPr>
          <w:rFonts w:ascii="Times New Roman" w:hAnsi="Times New Roman"/>
          <w:b/>
          <w:color w:val="auto"/>
          <w:sz w:val="28"/>
          <w:szCs w:val="28"/>
        </w:rPr>
        <w:t>11/19</w:t>
      </w:r>
      <w:r w:rsidR="00A80C3F">
        <w:rPr>
          <w:rFonts w:ascii="Times New Roman" w:hAnsi="Times New Roman"/>
          <w:b/>
          <w:color w:val="auto"/>
          <w:sz w:val="28"/>
          <w:szCs w:val="28"/>
        </w:rPr>
        <w:t>/2024</w:t>
      </w:r>
      <w:r w:rsidRPr="000511E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04A6537C" w14:textId="3488686A" w:rsidR="00285877" w:rsidRPr="00A80C3F" w:rsidRDefault="00285877" w:rsidP="00F95392">
      <w:pPr>
        <w:ind w:right="18"/>
        <w:rPr>
          <w:rStyle w:val="SubtleEmphasis"/>
          <w:rFonts w:ascii="Times New Roman" w:hAnsi="Times New Roman"/>
          <w:b/>
          <w:i w:val="0"/>
          <w:iCs w:val="0"/>
          <w:color w:val="auto"/>
          <w:sz w:val="32"/>
          <w:szCs w:val="32"/>
        </w:rPr>
      </w:pPr>
      <w:r w:rsidRPr="00A80C3F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BOA 202</w:t>
      </w:r>
      <w:r w:rsidR="000D3A35" w:rsidRPr="00A80C3F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4-0</w:t>
      </w:r>
      <w:r w:rsidR="00494DCD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6</w:t>
      </w:r>
      <w:r w:rsidRPr="00A80C3F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 xml:space="preserve">– </w:t>
      </w:r>
      <w:r w:rsidR="00494DCD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508 South Street LLC</w:t>
      </w:r>
      <w:r w:rsidR="00A80C3F" w:rsidRPr="00A80C3F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.</w:t>
      </w:r>
      <w:r w:rsidR="00F95392" w:rsidRPr="00A80C3F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 xml:space="preserve">, </w:t>
      </w:r>
      <w:r w:rsidR="00494DCD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508 South St</w:t>
      </w:r>
      <w:r w:rsidR="00A80C3F" w:rsidRPr="00A80C3F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, New Castle, DE 19720, Tax Parcel No. 21-014.00-</w:t>
      </w:r>
      <w:r w:rsidR="00494DCD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>390</w:t>
      </w:r>
      <w:r w:rsidR="00A80C3F" w:rsidRPr="00A80C3F">
        <w:rPr>
          <w:rStyle w:val="SubtleEmphasis"/>
          <w:rFonts w:ascii="Times New Roman" w:hAnsi="Times New Roman"/>
          <w:b/>
          <w:i w:val="0"/>
          <w:color w:val="auto"/>
          <w:sz w:val="28"/>
          <w:szCs w:val="28"/>
        </w:rPr>
        <w:t xml:space="preserve"> </w:t>
      </w:r>
    </w:p>
    <w:sectPr w:rsidR="00285877" w:rsidRPr="00A80C3F" w:rsidSect="00112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354" w:right="994" w:bottom="187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A147" w14:textId="77777777" w:rsidR="00C3677D" w:rsidRDefault="00C3677D">
      <w:r>
        <w:separator/>
      </w:r>
    </w:p>
  </w:endnote>
  <w:endnote w:type="continuationSeparator" w:id="0">
    <w:p w14:paraId="76D2BADF" w14:textId="77777777" w:rsidR="00C3677D" w:rsidRDefault="00C3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3D961" w14:textId="77777777" w:rsidR="00237701" w:rsidRDefault="002377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74DF" w14:textId="77777777" w:rsidR="00237701" w:rsidRDefault="002377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51311" w14:textId="77777777" w:rsidR="00237701" w:rsidRDefault="00237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39DD9" w14:textId="77777777" w:rsidR="00C3677D" w:rsidRDefault="00C3677D">
      <w:r>
        <w:separator/>
      </w:r>
    </w:p>
  </w:footnote>
  <w:footnote w:type="continuationSeparator" w:id="0">
    <w:p w14:paraId="4A4F1C28" w14:textId="77777777" w:rsidR="00C3677D" w:rsidRDefault="00C3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50375" w14:textId="77777777" w:rsidR="00237701" w:rsidRDefault="002377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4DEAE" w14:textId="77777777" w:rsidR="00237701" w:rsidRDefault="002377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B47F8" w14:textId="77777777" w:rsidR="00237701" w:rsidRDefault="002377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3E79"/>
    <w:multiLevelType w:val="hybridMultilevel"/>
    <w:tmpl w:val="46C20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12F39"/>
    <w:multiLevelType w:val="hybridMultilevel"/>
    <w:tmpl w:val="BE1E1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775562">
    <w:abstractNumId w:val="0"/>
  </w:num>
  <w:num w:numId="2" w16cid:durableId="87369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840931E-A03E-48CF-8903-A7BCAD6C2AB1}"/>
    <w:docVar w:name="dgnword-eventsink" w:val="344912544"/>
  </w:docVars>
  <w:rsids>
    <w:rsidRoot w:val="006E5B13"/>
    <w:rsid w:val="0001695D"/>
    <w:rsid w:val="0002596F"/>
    <w:rsid w:val="00036B0F"/>
    <w:rsid w:val="00043996"/>
    <w:rsid w:val="00047A1E"/>
    <w:rsid w:val="000511E7"/>
    <w:rsid w:val="00070D01"/>
    <w:rsid w:val="000D3A35"/>
    <w:rsid w:val="000D5AA9"/>
    <w:rsid w:val="000F5CF5"/>
    <w:rsid w:val="000F7E47"/>
    <w:rsid w:val="0011272D"/>
    <w:rsid w:val="00116929"/>
    <w:rsid w:val="001354E1"/>
    <w:rsid w:val="00154E0A"/>
    <w:rsid w:val="00160D81"/>
    <w:rsid w:val="001A0DC1"/>
    <w:rsid w:val="001C4541"/>
    <w:rsid w:val="001D67ED"/>
    <w:rsid w:val="00212E2D"/>
    <w:rsid w:val="00222CE6"/>
    <w:rsid w:val="00234548"/>
    <w:rsid w:val="00237701"/>
    <w:rsid w:val="002421F7"/>
    <w:rsid w:val="00253DF5"/>
    <w:rsid w:val="00255AA7"/>
    <w:rsid w:val="00285877"/>
    <w:rsid w:val="002C7233"/>
    <w:rsid w:val="002D3054"/>
    <w:rsid w:val="002D473D"/>
    <w:rsid w:val="002E42C9"/>
    <w:rsid w:val="00301385"/>
    <w:rsid w:val="003070E1"/>
    <w:rsid w:val="00313171"/>
    <w:rsid w:val="00324073"/>
    <w:rsid w:val="00353DF3"/>
    <w:rsid w:val="00361037"/>
    <w:rsid w:val="003C7229"/>
    <w:rsid w:val="003E641D"/>
    <w:rsid w:val="00404D26"/>
    <w:rsid w:val="004101E1"/>
    <w:rsid w:val="00433052"/>
    <w:rsid w:val="00434AF7"/>
    <w:rsid w:val="0044520D"/>
    <w:rsid w:val="0045167D"/>
    <w:rsid w:val="00451D06"/>
    <w:rsid w:val="0045533D"/>
    <w:rsid w:val="00455D2D"/>
    <w:rsid w:val="00474785"/>
    <w:rsid w:val="00487511"/>
    <w:rsid w:val="00494DCD"/>
    <w:rsid w:val="004B0ECD"/>
    <w:rsid w:val="004B7D38"/>
    <w:rsid w:val="004C6E1A"/>
    <w:rsid w:val="004E34BC"/>
    <w:rsid w:val="004F11E3"/>
    <w:rsid w:val="00504B02"/>
    <w:rsid w:val="00517CCF"/>
    <w:rsid w:val="0056787D"/>
    <w:rsid w:val="005C1D0A"/>
    <w:rsid w:val="005D07A4"/>
    <w:rsid w:val="005D5126"/>
    <w:rsid w:val="006430DD"/>
    <w:rsid w:val="00654735"/>
    <w:rsid w:val="00663018"/>
    <w:rsid w:val="00670311"/>
    <w:rsid w:val="00684A63"/>
    <w:rsid w:val="00697930"/>
    <w:rsid w:val="006B6878"/>
    <w:rsid w:val="006C7BC7"/>
    <w:rsid w:val="006E5B13"/>
    <w:rsid w:val="00707BA4"/>
    <w:rsid w:val="00723B78"/>
    <w:rsid w:val="00734124"/>
    <w:rsid w:val="00742088"/>
    <w:rsid w:val="007A1B47"/>
    <w:rsid w:val="007A513E"/>
    <w:rsid w:val="007D59B0"/>
    <w:rsid w:val="00811CE1"/>
    <w:rsid w:val="0081507C"/>
    <w:rsid w:val="008258E0"/>
    <w:rsid w:val="00836550"/>
    <w:rsid w:val="008448CC"/>
    <w:rsid w:val="00853DB6"/>
    <w:rsid w:val="008718AB"/>
    <w:rsid w:val="008B6232"/>
    <w:rsid w:val="008C5002"/>
    <w:rsid w:val="008E37D6"/>
    <w:rsid w:val="00943A26"/>
    <w:rsid w:val="00950DEC"/>
    <w:rsid w:val="0095793F"/>
    <w:rsid w:val="00987A20"/>
    <w:rsid w:val="009D256B"/>
    <w:rsid w:val="009D55F9"/>
    <w:rsid w:val="009D5632"/>
    <w:rsid w:val="00A07127"/>
    <w:rsid w:val="00A1040C"/>
    <w:rsid w:val="00A16C0C"/>
    <w:rsid w:val="00A21082"/>
    <w:rsid w:val="00A262B2"/>
    <w:rsid w:val="00A34CD9"/>
    <w:rsid w:val="00A42025"/>
    <w:rsid w:val="00A57254"/>
    <w:rsid w:val="00A7003A"/>
    <w:rsid w:val="00A80C3F"/>
    <w:rsid w:val="00AA06D6"/>
    <w:rsid w:val="00AA11A0"/>
    <w:rsid w:val="00AB4FB7"/>
    <w:rsid w:val="00AE6EEA"/>
    <w:rsid w:val="00B224D8"/>
    <w:rsid w:val="00B32AEA"/>
    <w:rsid w:val="00B7257C"/>
    <w:rsid w:val="00BA12DB"/>
    <w:rsid w:val="00BA3714"/>
    <w:rsid w:val="00C23C34"/>
    <w:rsid w:val="00C3677D"/>
    <w:rsid w:val="00C4508E"/>
    <w:rsid w:val="00C511DB"/>
    <w:rsid w:val="00C57235"/>
    <w:rsid w:val="00C742EB"/>
    <w:rsid w:val="00CA4080"/>
    <w:rsid w:val="00CD19F4"/>
    <w:rsid w:val="00D01105"/>
    <w:rsid w:val="00D42EA9"/>
    <w:rsid w:val="00D555AB"/>
    <w:rsid w:val="00DC7ED7"/>
    <w:rsid w:val="00DD1D2B"/>
    <w:rsid w:val="00DE3A7A"/>
    <w:rsid w:val="00E26884"/>
    <w:rsid w:val="00E27002"/>
    <w:rsid w:val="00E44508"/>
    <w:rsid w:val="00E4505B"/>
    <w:rsid w:val="00E840D4"/>
    <w:rsid w:val="00EB05AA"/>
    <w:rsid w:val="00F077A6"/>
    <w:rsid w:val="00F10C4A"/>
    <w:rsid w:val="00F20D8F"/>
    <w:rsid w:val="00F36972"/>
    <w:rsid w:val="00F45E1F"/>
    <w:rsid w:val="00F95392"/>
    <w:rsid w:val="00FC59EB"/>
    <w:rsid w:val="00FD2DA8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A1BBA"/>
  <w15:docId w15:val="{9CAEDC33-8EC0-4FEA-971D-F21ED3E2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66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rFonts w:ascii="Agency FB" w:hAnsi="Agency FB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Monotype Corsiva" w:hAnsi="Monotype Corsiva" w:cs="Arial"/>
      <w:i/>
      <w:sz w:val="32"/>
    </w:rPr>
  </w:style>
  <w:style w:type="paragraph" w:styleId="DocumentMap">
    <w:name w:val="Document Map"/>
    <w:basedOn w:val="Normal"/>
    <w:semiHidden/>
    <w:rsid w:val="008A768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9010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0F4"/>
    <w:rPr>
      <w:rFonts w:ascii="Arial" w:hAnsi="Arial"/>
      <w:color w:val="000066"/>
      <w:sz w:val="26"/>
      <w:szCs w:val="24"/>
    </w:rPr>
  </w:style>
  <w:style w:type="paragraph" w:styleId="Footer">
    <w:name w:val="footer"/>
    <w:basedOn w:val="Normal"/>
    <w:link w:val="FooterChar"/>
    <w:rsid w:val="009010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10F4"/>
    <w:rPr>
      <w:rFonts w:ascii="Arial" w:hAnsi="Arial"/>
      <w:color w:val="000066"/>
      <w:sz w:val="26"/>
      <w:szCs w:val="24"/>
    </w:rPr>
  </w:style>
  <w:style w:type="paragraph" w:styleId="BodyText">
    <w:name w:val="Body Text"/>
    <w:basedOn w:val="Normal"/>
    <w:link w:val="BodyTextChar"/>
    <w:uiPriority w:val="99"/>
    <w:qFormat/>
    <w:rsid w:val="00605FF6"/>
    <w:pPr>
      <w:spacing w:after="240"/>
      <w:ind w:firstLine="720"/>
    </w:pPr>
    <w:rPr>
      <w:rFonts w:ascii="Times New Roman" w:eastAsia="Calibri" w:hAnsi="Times New Roman"/>
      <w:color w:val="auto"/>
      <w:sz w:val="24"/>
    </w:rPr>
  </w:style>
  <w:style w:type="character" w:customStyle="1" w:styleId="BodyTextChar">
    <w:name w:val="Body Text Char"/>
    <w:link w:val="BodyText"/>
    <w:uiPriority w:val="99"/>
    <w:rsid w:val="00605FF6"/>
    <w:rPr>
      <w:rFonts w:eastAsia="Calibri"/>
      <w:sz w:val="24"/>
      <w:szCs w:val="24"/>
    </w:rPr>
  </w:style>
  <w:style w:type="paragraph" w:styleId="BalloonText">
    <w:name w:val="Balloon Text"/>
    <w:basedOn w:val="Normal"/>
    <w:link w:val="BalloonTextChar"/>
    <w:rsid w:val="00AE7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778E"/>
    <w:rPr>
      <w:rFonts w:ascii="Tahoma" w:hAnsi="Tahoma" w:cs="Tahoma"/>
      <w:color w:val="000066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BE1C40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efaultParagraphFont"/>
    <w:rsid w:val="006F07B1"/>
  </w:style>
  <w:style w:type="character" w:customStyle="1" w:styleId="highlight">
    <w:name w:val="highlight"/>
    <w:basedOn w:val="DefaultParagraphFont"/>
    <w:rsid w:val="006F07B1"/>
  </w:style>
  <w:style w:type="character" w:styleId="Hyperlink">
    <w:name w:val="Hyperlink"/>
    <w:basedOn w:val="DefaultParagraphFont"/>
    <w:uiPriority w:val="99"/>
    <w:semiHidden/>
    <w:unhideWhenUsed/>
    <w:rsid w:val="00CB4F2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018"/>
    <w:pPr>
      <w:ind w:left="720"/>
      <w:contextualSpacing/>
    </w:pPr>
  </w:style>
  <w:style w:type="paragraph" w:styleId="NormalWeb">
    <w:name w:val="Normal (Web)"/>
    <w:uiPriority w:val="99"/>
    <w:rsid w:val="0011692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1D67E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734124"/>
    <w:rPr>
      <w:rFonts w:ascii="Agency FB" w:hAnsi="Agency FB"/>
      <w:color w:val="000066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762</Characters>
  <Application>Microsoft Office Word</Application>
  <DocSecurity>0</DocSecurity>
  <Lines>29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Johnson</dc:creator>
  <cp:lastModifiedBy>Antonina Tantillo</cp:lastModifiedBy>
  <cp:revision>3</cp:revision>
  <dcterms:created xsi:type="dcterms:W3CDTF">2024-11-14T17:17:00Z</dcterms:created>
  <dcterms:modified xsi:type="dcterms:W3CDTF">2024-11-15T17:45:00Z</dcterms:modified>
</cp:coreProperties>
</file>