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FC48" w14:textId="4E199B4E" w:rsidR="008B3AAD" w:rsidRDefault="008B3AAD" w:rsidP="00F36972">
      <w:pPr>
        <w:pStyle w:val="ListParagraph"/>
        <w:ind w:left="0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595D99">
        <w:rPr>
          <w:rStyle w:val="SubtleEmphasi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DD8194" wp14:editId="37CE7C7B">
                <wp:simplePos x="0" y="0"/>
                <wp:positionH relativeFrom="page">
                  <wp:posOffset>714375</wp:posOffset>
                </wp:positionH>
                <wp:positionV relativeFrom="page">
                  <wp:posOffset>361950</wp:posOffset>
                </wp:positionV>
                <wp:extent cx="6238875" cy="1819275"/>
                <wp:effectExtent l="38100" t="38100" r="47625" b="476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819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C3B209" w14:textId="77777777" w:rsidR="00FD4A16" w:rsidRPr="008B3AAD" w:rsidRDefault="00FD4A16" w:rsidP="00FD4A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8B3AAD"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CITY OF NEW CASTLE</w:t>
                            </w:r>
                          </w:p>
                          <w:p w14:paraId="0591AE82" w14:textId="77777777" w:rsidR="00FD4A16" w:rsidRPr="008B3AAD" w:rsidRDefault="00FD4A16" w:rsidP="00FD4A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8B3AAD"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BOARD OF ADJUSTMENT</w:t>
                            </w:r>
                          </w:p>
                          <w:p w14:paraId="40E05D49" w14:textId="77777777" w:rsidR="00FD4A16" w:rsidRPr="008B3AAD" w:rsidRDefault="00FD4A16" w:rsidP="00FD4A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8B3AAD"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NOTICE OF PUBLIC HEARING</w:t>
                            </w:r>
                            <w:r w:rsidR="00663018" w:rsidRPr="008B3AAD"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14:paraId="716D8F06" w14:textId="49323878" w:rsidR="00237701" w:rsidRPr="008B3AAD" w:rsidRDefault="0095136A" w:rsidP="00E93F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95136A"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Tuesday, September 23</w:t>
                            </w:r>
                            <w:r w:rsidR="00237701" w:rsidRPr="0095136A"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,</w:t>
                            </w:r>
                            <w:r w:rsidR="00237701" w:rsidRPr="008B3AAD"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665471" w:rsidRPr="008B3AAD"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1314CF32" w14:textId="77777777" w:rsidR="00237701" w:rsidRPr="008B3AAD" w:rsidRDefault="004B0ECD" w:rsidP="0083655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8B3AAD"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6:</w:t>
                            </w:r>
                            <w:r w:rsidR="00663018" w:rsidRPr="008B3AAD"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3</w:t>
                            </w:r>
                            <w:r w:rsidRPr="008B3AAD">
                              <w:rPr>
                                <w:rFonts w:ascii="Times New Roman" w:hAnsi="Times New Roman"/>
                                <w:b/>
                                <w:color w:val="auto"/>
                                <w:sz w:val="44"/>
                                <w:szCs w:val="44"/>
                              </w:rPr>
                              <w:t>0 p.m.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81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.25pt;margin-top:28.5pt;width:491.2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mGHwIAABkEAAAOAAAAZHJzL2Uyb0RvYy54bWysU9tu2zAMfR+wfxD0vjhOuzQ14hRdug4D&#10;ugvQ7gNkWY6FyqJGKbGzrx8lu2m7vQ3zgyCa1CF5Drm+GjrDDgq9BlvyfDbnTFkJtba7kv94uH23&#10;4swHYWthwKqSH5XnV5u3b9a9K9QCWjC1QkYg1he9K3kbgiuyzMtWdcLPwClLzgawE4FM3GU1ip7Q&#10;O5Mt5vNl1gPWDkEq7+nvzejkm4TfNEqGb03jVWCm5FRbSCems4pntlmLYofCtVpOZYh/qKIT2lLS&#10;E9SNCILtUf8F1WmJ4KEJMwldBk2jpUo9UDf5/I9u7lvhVOqFyPHuRJP/f7Dy6+HefUcWhg8wkICp&#10;Ce/uQD56ZmHbCrtT14jQt0rUlDiPlGW988X0NFLtCx9Bqv4L1CSy2AdIQEODXWSF+mSETgIcT6Sr&#10;ITBJP5eLs9Xq4j1nknz5Kr9ckBFziOLpuUMfPinoWLyUHEnVBC8Odz6MoU8hMZuFW21MUtZY1pf8&#10;YkmjQgk6V5c8kNKPD+2klwej6xgeH3rcVVuD7CDitKRvquRVWKcDzazRXclXpyBRRII+2jrlDUKb&#10;8U5tGDsxFkka6QpDNVBgZK6C+kjcIYyzSbtElxbwF2c9zWXJ/c+9QMWZ+Wwj/2cX+TJOcrIu8/Nz&#10;MvCVq3rpElYSWMllQM5GYxvGBdg71LuWso2qW7gm3RqdGH2ubKqd5i9pMu1KHPCXdop63ujNbwAA&#10;AP//AwBQSwMEFAAGAAgAAAAhAF7msXHgAAAACwEAAA8AAABkcnMvZG93bnJldi54bWxMj01Lw0AQ&#10;hu+C/2EZwZvdNDG2jdkUEURBihg99LjNTpNgdjZkN036752e9DYv8/B+5NvZduKEg28dKVguIhBI&#10;lTMt1Qq+v17u1iB80GR05wgVnNHDtri+ynVm3ESfeCpDLdiEfKYVNCH0mZS+atBqv3A9Ev+ObrA6&#10;sBxqaQY9sbntZBxFD9Lqljih0T0+N1j9lKNVML+bzeoj3h/38VR2Y7Krzm+va6Vub+anRxAB5/AH&#10;w6U+V4eCOx3cSMaLjvUyThlVkK540wWINilfBwXJfZKCLHL5f0PxCwAA//8DAFBLAQItABQABgAI&#10;AAAAIQC2gziS/gAAAOEBAAATAAAAAAAAAAAAAAAAAAAAAABbQ29udGVudF9UeXBlc10ueG1sUEsB&#10;Ai0AFAAGAAgAAAAhADj9If/WAAAAlAEAAAsAAAAAAAAAAAAAAAAALwEAAF9yZWxzLy5yZWxzUEsB&#10;Ai0AFAAGAAgAAAAhAK0aqYYfAgAAGQQAAA4AAAAAAAAAAAAAAAAALgIAAGRycy9lMm9Eb2MueG1s&#10;UEsBAi0AFAAGAAgAAAAhAF7msXHgAAAACwEAAA8AAAAAAAAAAAAAAAAAeQQAAGRycy9kb3ducmV2&#10;LnhtbFBLBQYAAAAABAAEAPMAAACGBQAAAAA=&#10;" o:allowincell="f" filled="f" strokeweight="6pt">
                <v:stroke linestyle="thickThin"/>
                <v:textbox inset="10.8pt,7.2pt,10.8pt,7.2pt">
                  <w:txbxContent>
                    <w:p w14:paraId="03C3B209" w14:textId="77777777" w:rsidR="00FD4A16" w:rsidRPr="008B3AAD" w:rsidRDefault="00FD4A16" w:rsidP="00FD4A16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</w:pPr>
                      <w:r w:rsidRPr="008B3AAD"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  <w:t>CITY OF NEW CASTLE</w:t>
                      </w:r>
                    </w:p>
                    <w:p w14:paraId="0591AE82" w14:textId="77777777" w:rsidR="00FD4A16" w:rsidRPr="008B3AAD" w:rsidRDefault="00FD4A16" w:rsidP="00FD4A16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</w:pPr>
                      <w:r w:rsidRPr="008B3AAD"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  <w:t>BOARD OF ADJUSTMENT</w:t>
                      </w:r>
                    </w:p>
                    <w:p w14:paraId="40E05D49" w14:textId="77777777" w:rsidR="00FD4A16" w:rsidRPr="008B3AAD" w:rsidRDefault="00FD4A16" w:rsidP="00FD4A16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</w:pPr>
                      <w:r w:rsidRPr="008B3AAD"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  <w:t>NOTICE OF PUBLIC HEARING</w:t>
                      </w:r>
                      <w:r w:rsidR="00663018" w:rsidRPr="008B3AAD"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  <w:t>S</w:t>
                      </w:r>
                    </w:p>
                    <w:p w14:paraId="716D8F06" w14:textId="49323878" w:rsidR="00237701" w:rsidRPr="008B3AAD" w:rsidRDefault="0095136A" w:rsidP="00E93FDD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</w:pPr>
                      <w:r w:rsidRPr="0095136A"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  <w:t>Tuesday, September 23</w:t>
                      </w:r>
                      <w:r w:rsidR="00237701" w:rsidRPr="0095136A"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  <w:t>,</w:t>
                      </w:r>
                      <w:r w:rsidR="00237701" w:rsidRPr="008B3AAD"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  <w:t xml:space="preserve"> 202</w:t>
                      </w:r>
                      <w:r w:rsidR="00665471" w:rsidRPr="008B3AAD"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  <w:t>5</w:t>
                      </w:r>
                    </w:p>
                    <w:p w14:paraId="1314CF32" w14:textId="77777777" w:rsidR="00237701" w:rsidRPr="008B3AAD" w:rsidRDefault="004B0ECD" w:rsidP="00836550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</w:pPr>
                      <w:r w:rsidRPr="008B3AAD"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  <w:t>6:</w:t>
                      </w:r>
                      <w:r w:rsidR="00663018" w:rsidRPr="008B3AAD"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  <w:t>3</w:t>
                      </w:r>
                      <w:r w:rsidRPr="008B3AAD">
                        <w:rPr>
                          <w:rFonts w:ascii="Times New Roman" w:hAnsi="Times New Roman"/>
                          <w:b/>
                          <w:color w:val="auto"/>
                          <w:sz w:val="44"/>
                          <w:szCs w:val="44"/>
                        </w:rPr>
                        <w:t>0 p.m.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2CD88D1" w14:textId="0B49B9FB" w:rsidR="00884919" w:rsidRPr="006026AF" w:rsidRDefault="00CE2AFA" w:rsidP="00884919">
      <w:pPr>
        <w:pStyle w:val="BodyText"/>
        <w:spacing w:after="0"/>
        <w:ind w:left="720" w:firstLine="0"/>
        <w:rPr>
          <w:b/>
          <w:iCs/>
        </w:rPr>
      </w:pPr>
      <w:r w:rsidRPr="006026AF">
        <w:rPr>
          <w:rStyle w:val="SubtleEmphasis"/>
          <w:b/>
          <w:i w:val="0"/>
          <w:color w:val="auto"/>
        </w:rPr>
        <w:t>BOA 2025-0</w:t>
      </w:r>
      <w:r w:rsidR="00A67950">
        <w:rPr>
          <w:rStyle w:val="SubtleEmphasis"/>
          <w:b/>
          <w:i w:val="0"/>
          <w:color w:val="auto"/>
        </w:rPr>
        <w:t>5</w:t>
      </w:r>
      <w:r w:rsidRPr="006026AF">
        <w:rPr>
          <w:rStyle w:val="SubtleEmphasis"/>
          <w:b/>
          <w:i w:val="0"/>
          <w:color w:val="auto"/>
        </w:rPr>
        <w:t xml:space="preserve"> </w:t>
      </w:r>
      <w:r w:rsidR="001D67ED" w:rsidRPr="006026AF">
        <w:rPr>
          <w:b/>
        </w:rPr>
        <w:t>An application has been filed by</w:t>
      </w:r>
      <w:r w:rsidR="00665471" w:rsidRPr="006026AF">
        <w:rPr>
          <w:b/>
        </w:rPr>
        <w:t xml:space="preserve"> </w:t>
      </w:r>
      <w:r w:rsidR="00021E37" w:rsidRPr="006026AF">
        <w:rPr>
          <w:b/>
        </w:rPr>
        <w:t xml:space="preserve">N&amp;C, LLC (Crystal Arcidiacono &amp; Nichol Arcidiacono Blevins) </w:t>
      </w:r>
      <w:r w:rsidR="00F077A6" w:rsidRPr="006026AF">
        <w:rPr>
          <w:rStyle w:val="SubtleEmphasis"/>
          <w:b/>
          <w:i w:val="0"/>
          <w:color w:val="auto"/>
        </w:rPr>
        <w:t xml:space="preserve">for a property located in the </w:t>
      </w:r>
      <w:r w:rsidR="00665471" w:rsidRPr="006026AF">
        <w:rPr>
          <w:rStyle w:val="SubtleEmphasis"/>
          <w:b/>
          <w:i w:val="0"/>
          <w:color w:val="auto"/>
        </w:rPr>
        <w:t>R-</w:t>
      </w:r>
      <w:r w:rsidR="00B07102" w:rsidRPr="006026AF">
        <w:rPr>
          <w:rStyle w:val="SubtleEmphasis"/>
          <w:b/>
          <w:i w:val="0"/>
          <w:color w:val="auto"/>
        </w:rPr>
        <w:t>3</w:t>
      </w:r>
      <w:r w:rsidR="00F077A6" w:rsidRPr="006026AF">
        <w:rPr>
          <w:rStyle w:val="SubtleEmphasis"/>
          <w:b/>
          <w:i w:val="0"/>
          <w:color w:val="auto"/>
        </w:rPr>
        <w:t xml:space="preserve"> Zoning District at</w:t>
      </w:r>
      <w:r w:rsidR="00032057" w:rsidRPr="006026AF">
        <w:rPr>
          <w:rStyle w:val="SubtleEmphasis"/>
          <w:b/>
          <w:i w:val="0"/>
          <w:color w:val="auto"/>
        </w:rPr>
        <w:t xml:space="preserve"> </w:t>
      </w:r>
      <w:bookmarkStart w:id="0" w:name="_Hlk205884906"/>
      <w:r w:rsidR="00021E37" w:rsidRPr="006026AF">
        <w:rPr>
          <w:rStyle w:val="SubtleEmphasis"/>
          <w:b/>
          <w:i w:val="0"/>
          <w:color w:val="auto"/>
        </w:rPr>
        <w:t>1004 Gray Street</w:t>
      </w:r>
      <w:r w:rsidR="00F077A6" w:rsidRPr="006026AF">
        <w:rPr>
          <w:rStyle w:val="SubtleEmphasis"/>
          <w:b/>
          <w:i w:val="0"/>
          <w:color w:val="auto"/>
        </w:rPr>
        <w:t xml:space="preserve">, New Castle, DE 19720, Tax Parcel No. </w:t>
      </w:r>
      <w:bookmarkStart w:id="1" w:name="_Hlk200617039"/>
      <w:r w:rsidR="00F077A6" w:rsidRPr="006026AF">
        <w:rPr>
          <w:rStyle w:val="SubtleEmphasis"/>
          <w:b/>
          <w:i w:val="0"/>
          <w:color w:val="auto"/>
        </w:rPr>
        <w:t>21-0</w:t>
      </w:r>
      <w:r w:rsidR="00021E37" w:rsidRPr="006026AF">
        <w:rPr>
          <w:rStyle w:val="SubtleEmphasis"/>
          <w:b/>
          <w:i w:val="0"/>
          <w:color w:val="auto"/>
        </w:rPr>
        <w:t>14</w:t>
      </w:r>
      <w:r w:rsidR="00F077A6" w:rsidRPr="006026AF">
        <w:rPr>
          <w:rStyle w:val="SubtleEmphasis"/>
          <w:b/>
          <w:i w:val="0"/>
          <w:color w:val="auto"/>
        </w:rPr>
        <w:t>.</w:t>
      </w:r>
      <w:r w:rsidR="00B07102" w:rsidRPr="006026AF">
        <w:rPr>
          <w:rStyle w:val="SubtleEmphasis"/>
          <w:b/>
          <w:i w:val="0"/>
          <w:color w:val="auto"/>
        </w:rPr>
        <w:t>0</w:t>
      </w:r>
      <w:r w:rsidR="00F077A6" w:rsidRPr="006026AF">
        <w:rPr>
          <w:rStyle w:val="SubtleEmphasis"/>
          <w:b/>
          <w:i w:val="0"/>
          <w:color w:val="auto"/>
        </w:rPr>
        <w:t>0-</w:t>
      </w:r>
      <w:bookmarkEnd w:id="1"/>
      <w:r w:rsidR="00021E37" w:rsidRPr="006026AF">
        <w:rPr>
          <w:rStyle w:val="SubtleEmphasis"/>
          <w:b/>
          <w:i w:val="0"/>
          <w:color w:val="auto"/>
        </w:rPr>
        <w:t>190</w:t>
      </w:r>
      <w:bookmarkEnd w:id="0"/>
      <w:r w:rsidR="00F077A6" w:rsidRPr="006026AF">
        <w:rPr>
          <w:rStyle w:val="SubtleEmphasis"/>
          <w:b/>
          <w:i w:val="0"/>
          <w:color w:val="auto"/>
        </w:rPr>
        <w:t xml:space="preserve">, </w:t>
      </w:r>
      <w:r w:rsidR="00884919" w:rsidRPr="006026AF">
        <w:rPr>
          <w:b/>
          <w:iCs/>
        </w:rPr>
        <w:t>to request variance</w:t>
      </w:r>
      <w:r w:rsidR="00032057" w:rsidRPr="006026AF">
        <w:rPr>
          <w:b/>
          <w:iCs/>
        </w:rPr>
        <w:t xml:space="preserve">s </w:t>
      </w:r>
      <w:r w:rsidR="00884919" w:rsidRPr="006026AF">
        <w:rPr>
          <w:b/>
          <w:iCs/>
        </w:rPr>
        <w:t xml:space="preserve">from the City of New Castle Zoning Code </w:t>
      </w:r>
      <w:r w:rsidR="001F6C02" w:rsidRPr="006026AF">
        <w:rPr>
          <w:b/>
          <w:iCs/>
        </w:rPr>
        <w:t>to facilitate the residential redevelopment to the property.</w:t>
      </w:r>
    </w:p>
    <w:p w14:paraId="141626DD" w14:textId="0CB70F36" w:rsidR="001F6C02" w:rsidRPr="006026AF" w:rsidRDefault="00A94A1B" w:rsidP="001F6C02">
      <w:pPr>
        <w:spacing w:before="286" w:line="276" w:lineRule="exact"/>
        <w:ind w:right="360"/>
        <w:jc w:val="both"/>
        <w:textAlignment w:val="baseline"/>
        <w:rPr>
          <w:rFonts w:ascii="Times New Roman" w:hAnsi="Times New Roman"/>
          <w:color w:val="auto"/>
          <w:spacing w:val="-4"/>
          <w:sz w:val="22"/>
          <w:szCs w:val="22"/>
        </w:rPr>
      </w:pPr>
      <w:r w:rsidRPr="006026AF">
        <w:rPr>
          <w:rFonts w:ascii="Times New Roman" w:hAnsi="Times New Roman"/>
          <w:color w:val="auto"/>
          <w:spacing w:val="-4"/>
          <w:sz w:val="22"/>
          <w:szCs w:val="22"/>
        </w:rPr>
        <w:t>The Applicant proposes to subdivide the 0.2479-acre lot to construct three (3) duplex family semi-detached homes, resulting in a total of six (6) dwelling units</w:t>
      </w:r>
    </w:p>
    <w:p w14:paraId="16B1156D" w14:textId="77777777" w:rsidR="006B285F" w:rsidRPr="006026AF" w:rsidRDefault="001F6C02" w:rsidP="006B285F">
      <w:pPr>
        <w:pStyle w:val="BodyText"/>
        <w:kinsoku w:val="0"/>
        <w:overflowPunct w:val="0"/>
        <w:spacing w:before="2"/>
        <w:rPr>
          <w:sz w:val="22"/>
          <w:szCs w:val="22"/>
        </w:rPr>
      </w:pPr>
      <w:r w:rsidRPr="006026AF">
        <w:rPr>
          <w:spacing w:val="-3"/>
          <w:sz w:val="22"/>
          <w:szCs w:val="22"/>
        </w:rPr>
        <w:t>Specifically, the Applicant requests the following variances:</w:t>
      </w:r>
    </w:p>
    <w:p w14:paraId="228FB889" w14:textId="77777777" w:rsidR="006B285F" w:rsidRPr="006026AF" w:rsidRDefault="006B285F" w:rsidP="006B285F">
      <w:pPr>
        <w:pStyle w:val="Heading5"/>
        <w:numPr>
          <w:ilvl w:val="0"/>
          <w:numId w:val="5"/>
        </w:numPr>
        <w:tabs>
          <w:tab w:val="left" w:pos="840"/>
        </w:tabs>
        <w:kinsoku w:val="0"/>
        <w:overflowPunct w:val="0"/>
        <w:spacing w:before="1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6026AF">
        <w:rPr>
          <w:rFonts w:ascii="Times New Roman" w:hAnsi="Times New Roman" w:cs="Times New Roman"/>
          <w:color w:val="auto"/>
          <w:sz w:val="22"/>
          <w:szCs w:val="22"/>
        </w:rPr>
        <w:t>Lots 1 and</w:t>
      </w:r>
      <w:r w:rsidRPr="006026AF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6026AF">
        <w:rPr>
          <w:rFonts w:ascii="Times New Roman" w:hAnsi="Times New Roman" w:cs="Times New Roman"/>
          <w:color w:val="auto"/>
          <w:sz w:val="22"/>
          <w:szCs w:val="22"/>
        </w:rPr>
        <w:t>6:</w:t>
      </w:r>
    </w:p>
    <w:p w14:paraId="7EA7339C" w14:textId="77777777" w:rsidR="006B285F" w:rsidRPr="006026AF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minimum lot size of 3,000 SF to 1,720</w:t>
      </w:r>
      <w:r w:rsidRPr="006026AF">
        <w:rPr>
          <w:rFonts w:ascii="Times New Roman" w:hAnsi="Times New Roman"/>
          <w:color w:val="auto"/>
          <w:spacing w:val="-8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SF.</w:t>
      </w:r>
    </w:p>
    <w:p w14:paraId="6F73F1B0" w14:textId="77777777" w:rsidR="006B285F" w:rsidRPr="006026AF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line="276" w:lineRule="exact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minimum lot width of 25’ to</w:t>
      </w:r>
      <w:r w:rsidRPr="006026AF"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21.5’.</w:t>
      </w:r>
    </w:p>
    <w:p w14:paraId="4E0BDD41" w14:textId="77777777" w:rsidR="006B285F" w:rsidRPr="006026AF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line="276" w:lineRule="exact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minimum lot depth of 100’ to</w:t>
      </w:r>
      <w:r w:rsidRPr="006026AF"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80’.</w:t>
      </w:r>
    </w:p>
    <w:p w14:paraId="3833EB3E" w14:textId="77777777" w:rsidR="006B285F" w:rsidRPr="006026AF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line="276" w:lineRule="exact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minimum street yard setback for a corner lot of 20’ to</w:t>
      </w:r>
      <w:r w:rsidRPr="006026AF">
        <w:rPr>
          <w:rFonts w:ascii="Times New Roman" w:hAnsi="Times New Roman"/>
          <w:color w:val="auto"/>
          <w:spacing w:val="-15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3.5’.</w:t>
      </w:r>
    </w:p>
    <w:p w14:paraId="3AD48131" w14:textId="77777777" w:rsidR="006B285F" w:rsidRPr="006026AF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line="276" w:lineRule="exact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minimum rear yard setback of 25’ to 17’ to construct a</w:t>
      </w:r>
      <w:r w:rsidRPr="006026AF">
        <w:rPr>
          <w:rFonts w:ascii="Times New Roman" w:hAnsi="Times New Roman"/>
          <w:color w:val="auto"/>
          <w:spacing w:val="-16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deck.</w:t>
      </w:r>
    </w:p>
    <w:p w14:paraId="056CFC36" w14:textId="77777777" w:rsidR="006B285F" w:rsidRPr="006026AF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2" w:line="232" w:lineRule="auto"/>
        <w:ind w:right="832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maximum permitted height of 2.5 stories (while maintaining compliance with the 35’ maximum</w:t>
      </w:r>
      <w:r w:rsidRPr="006026AF">
        <w:rPr>
          <w:rFonts w:ascii="Times New Roman" w:hAnsi="Times New Roman"/>
          <w:color w:val="auto"/>
          <w:spacing w:val="-2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height).</w:t>
      </w:r>
    </w:p>
    <w:p w14:paraId="41145B10" w14:textId="77777777" w:rsidR="006B285F" w:rsidRPr="006026AF" w:rsidRDefault="006B285F" w:rsidP="006B285F">
      <w:pPr>
        <w:pStyle w:val="Heading5"/>
        <w:numPr>
          <w:ilvl w:val="0"/>
          <w:numId w:val="5"/>
        </w:numPr>
        <w:tabs>
          <w:tab w:val="left" w:pos="840"/>
        </w:tabs>
        <w:kinsoku w:val="0"/>
        <w:overflowPunct w:val="0"/>
        <w:spacing w:before="2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6026AF">
        <w:rPr>
          <w:rFonts w:ascii="Times New Roman" w:hAnsi="Times New Roman" w:cs="Times New Roman"/>
          <w:color w:val="auto"/>
          <w:sz w:val="22"/>
          <w:szCs w:val="22"/>
        </w:rPr>
        <w:t>Lots 2, 3, 4, and</w:t>
      </w:r>
      <w:r w:rsidRPr="006026AF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6026AF">
        <w:rPr>
          <w:rFonts w:ascii="Times New Roman" w:hAnsi="Times New Roman" w:cs="Times New Roman"/>
          <w:color w:val="auto"/>
          <w:sz w:val="22"/>
          <w:szCs w:val="22"/>
        </w:rPr>
        <w:t>5:</w:t>
      </w:r>
    </w:p>
    <w:p w14:paraId="44F65E89" w14:textId="77777777" w:rsidR="006B285F" w:rsidRPr="006026AF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line="280" w:lineRule="exact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minimum lot size of 3,000 SF to 1,840</w:t>
      </w:r>
      <w:r w:rsidRPr="006026AF">
        <w:rPr>
          <w:rFonts w:ascii="Times New Roman" w:hAnsi="Times New Roman"/>
          <w:color w:val="auto"/>
          <w:spacing w:val="-8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SF.</w:t>
      </w:r>
    </w:p>
    <w:p w14:paraId="3A9592EC" w14:textId="77777777" w:rsidR="006B285F" w:rsidRPr="006026AF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line="276" w:lineRule="exact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minimum lot width of 25’ to</w:t>
      </w:r>
      <w:r w:rsidRPr="006026AF"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23’.</w:t>
      </w:r>
    </w:p>
    <w:p w14:paraId="173249D1" w14:textId="77777777" w:rsidR="006B285F" w:rsidRPr="006026AF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line="276" w:lineRule="exact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minimum lot depth of 100’ to</w:t>
      </w:r>
      <w:r w:rsidRPr="006026AF"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80’.</w:t>
      </w:r>
    </w:p>
    <w:p w14:paraId="7F46A7D8" w14:textId="77777777" w:rsidR="006B285F" w:rsidRPr="006026AF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line="276" w:lineRule="exact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minimum side yard setback of 7.5’ to</w:t>
      </w:r>
      <w:r w:rsidRPr="006026AF">
        <w:rPr>
          <w:rFonts w:ascii="Times New Roman" w:hAnsi="Times New Roman"/>
          <w:color w:val="auto"/>
          <w:spacing w:val="-5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5’.</w:t>
      </w:r>
    </w:p>
    <w:p w14:paraId="3DE23AF2" w14:textId="77777777" w:rsidR="00747BBB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85" w:line="232" w:lineRule="auto"/>
        <w:ind w:right="832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minimum rear yard setback of 25’ to 17’ to construct a</w:t>
      </w:r>
      <w:r w:rsidRPr="006026AF">
        <w:rPr>
          <w:rFonts w:ascii="Times New Roman" w:hAnsi="Times New Roman"/>
          <w:color w:val="auto"/>
          <w:spacing w:val="-12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deck.</w:t>
      </w:r>
    </w:p>
    <w:p w14:paraId="6856D1D9" w14:textId="2AFC1C59" w:rsidR="006B285F" w:rsidRPr="006026AF" w:rsidRDefault="006B285F" w:rsidP="006B285F">
      <w:pPr>
        <w:pStyle w:val="ListParagraph"/>
        <w:widowControl w:val="0"/>
        <w:numPr>
          <w:ilvl w:val="1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85" w:line="232" w:lineRule="auto"/>
        <w:ind w:right="832"/>
        <w:contextualSpacing w:val="0"/>
        <w:rPr>
          <w:rFonts w:ascii="Times New Roman" w:hAnsi="Times New Roman"/>
          <w:color w:val="auto"/>
          <w:sz w:val="22"/>
          <w:szCs w:val="22"/>
        </w:rPr>
      </w:pPr>
      <w:r w:rsidRPr="006026AF">
        <w:rPr>
          <w:rFonts w:ascii="Times New Roman" w:hAnsi="Times New Roman"/>
          <w:color w:val="auto"/>
          <w:sz w:val="22"/>
          <w:szCs w:val="22"/>
        </w:rPr>
        <w:t>Variance from the maximum permitted height of 2.5 stories (while maintaining compliance with the 35’ maximum</w:t>
      </w:r>
      <w:r w:rsidRPr="006026AF">
        <w:rPr>
          <w:rFonts w:ascii="Times New Roman" w:hAnsi="Times New Roman"/>
          <w:color w:val="auto"/>
          <w:spacing w:val="-2"/>
          <w:sz w:val="22"/>
          <w:szCs w:val="22"/>
        </w:rPr>
        <w:t xml:space="preserve"> </w:t>
      </w:r>
      <w:r w:rsidRPr="006026AF">
        <w:rPr>
          <w:rFonts w:ascii="Times New Roman" w:hAnsi="Times New Roman"/>
          <w:color w:val="auto"/>
          <w:sz w:val="22"/>
          <w:szCs w:val="22"/>
        </w:rPr>
        <w:t>height).</w:t>
      </w:r>
    </w:p>
    <w:p w14:paraId="78BEF8EA" w14:textId="4DED99E4" w:rsidR="001D67ED" w:rsidRPr="008B3AAD" w:rsidRDefault="001D67ED" w:rsidP="008B3AAD">
      <w:pPr>
        <w:pStyle w:val="BodyText"/>
        <w:spacing w:after="0"/>
        <w:ind w:left="720" w:firstLine="0"/>
        <w:rPr>
          <w:rStyle w:val="SubtleEmphasis"/>
          <w:b/>
          <w:i w:val="0"/>
          <w:color w:val="auto"/>
          <w:sz w:val="28"/>
          <w:szCs w:val="28"/>
        </w:rPr>
      </w:pPr>
    </w:p>
    <w:p w14:paraId="5160204B" w14:textId="468CB1C5" w:rsidR="00734124" w:rsidRPr="006026AF" w:rsidRDefault="008B6232" w:rsidP="008B3AAD">
      <w:pPr>
        <w:ind w:right="14"/>
        <w:rPr>
          <w:rFonts w:ascii="Times New Roman" w:hAnsi="Times New Roman"/>
          <w:b/>
          <w:bCs/>
          <w:color w:val="auto"/>
          <w:sz w:val="24"/>
        </w:rPr>
      </w:pPr>
      <w:r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>For the purpose of considering this application, the Board of Adjustment will hold a Public Hearing on</w:t>
      </w:r>
      <w:r w:rsidR="00B224D8"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 xml:space="preserve"> </w:t>
      </w:r>
      <w:r w:rsidR="0095136A" w:rsidRPr="006026AF">
        <w:rPr>
          <w:rFonts w:ascii="Times New Roman" w:hAnsi="Times New Roman"/>
          <w:b/>
          <w:color w:val="auto"/>
          <w:sz w:val="24"/>
        </w:rPr>
        <w:t>Tuesday, September 23</w:t>
      </w:r>
      <w:r w:rsidR="00237701" w:rsidRPr="006026AF">
        <w:rPr>
          <w:rFonts w:ascii="Times New Roman" w:hAnsi="Times New Roman"/>
          <w:b/>
          <w:color w:val="auto"/>
          <w:sz w:val="24"/>
        </w:rPr>
        <w:t>, 202</w:t>
      </w:r>
      <w:r w:rsidR="008103BD" w:rsidRPr="006026AF">
        <w:rPr>
          <w:rFonts w:ascii="Times New Roman" w:hAnsi="Times New Roman"/>
          <w:b/>
          <w:color w:val="auto"/>
          <w:sz w:val="24"/>
        </w:rPr>
        <w:t>5</w:t>
      </w:r>
      <w:r w:rsidR="00734124" w:rsidRPr="006026AF">
        <w:rPr>
          <w:rFonts w:ascii="Times New Roman" w:hAnsi="Times New Roman"/>
          <w:b/>
          <w:color w:val="auto"/>
          <w:sz w:val="24"/>
        </w:rPr>
        <w:t xml:space="preserve"> </w:t>
      </w:r>
      <w:r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 xml:space="preserve">at </w:t>
      </w:r>
      <w:r w:rsidR="00734124" w:rsidRPr="006026AF">
        <w:rPr>
          <w:rFonts w:ascii="Times New Roman" w:hAnsi="Times New Roman"/>
          <w:b/>
          <w:color w:val="auto"/>
          <w:sz w:val="24"/>
        </w:rPr>
        <w:t>6:30 p.m. at the Community Room of the New Castle Police Department, located at 1 Municipal Blvd., New Castle, DE 19720</w:t>
      </w:r>
      <w:r w:rsidR="001C4541" w:rsidRPr="006026AF">
        <w:rPr>
          <w:rFonts w:ascii="Times New Roman" w:hAnsi="Times New Roman"/>
          <w:b/>
          <w:color w:val="auto"/>
          <w:sz w:val="24"/>
        </w:rPr>
        <w:t>.</w:t>
      </w:r>
    </w:p>
    <w:p w14:paraId="6FC3BDAD" w14:textId="77777777" w:rsidR="00734124" w:rsidRPr="006026AF" w:rsidRDefault="00734124" w:rsidP="008B3AAD">
      <w:pPr>
        <w:ind w:right="18"/>
        <w:rPr>
          <w:rStyle w:val="SubtleEmphasis"/>
          <w:rFonts w:ascii="Times New Roman" w:hAnsi="Times New Roman"/>
          <w:b/>
          <w:i w:val="0"/>
          <w:color w:val="auto"/>
          <w:sz w:val="24"/>
        </w:rPr>
      </w:pPr>
    </w:p>
    <w:p w14:paraId="43508D49" w14:textId="77777777" w:rsidR="00FD4A16" w:rsidRPr="006026AF" w:rsidRDefault="00A57254" w:rsidP="008B3AAD">
      <w:pPr>
        <w:rPr>
          <w:rStyle w:val="SubtleEmphasis"/>
          <w:rFonts w:ascii="Times New Roman" w:hAnsi="Times New Roman"/>
          <w:b/>
          <w:i w:val="0"/>
          <w:color w:val="auto"/>
          <w:sz w:val="24"/>
        </w:rPr>
      </w:pPr>
      <w:r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>Valarie Leary</w:t>
      </w:r>
      <w:r w:rsidR="00FD4A16"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>, Mayor</w:t>
      </w:r>
    </w:p>
    <w:p w14:paraId="0448F1AE" w14:textId="77777777" w:rsidR="00FD4A16" w:rsidRPr="006026AF" w:rsidRDefault="00FD4A16" w:rsidP="008B3AAD">
      <w:pPr>
        <w:rPr>
          <w:rStyle w:val="SubtleEmphasis"/>
          <w:rFonts w:ascii="Times New Roman" w:hAnsi="Times New Roman"/>
          <w:b/>
          <w:i w:val="0"/>
          <w:color w:val="auto"/>
          <w:sz w:val="24"/>
        </w:rPr>
      </w:pPr>
      <w:r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>Chairman - Board of Adjustment</w:t>
      </w:r>
    </w:p>
    <w:p w14:paraId="7D6C509C" w14:textId="77777777" w:rsidR="00FD4A16" w:rsidRPr="006026AF" w:rsidRDefault="00FD4A16" w:rsidP="00654735">
      <w:pPr>
        <w:pStyle w:val="Heading1"/>
        <w:rPr>
          <w:rStyle w:val="SubtleEmphasis"/>
          <w:rFonts w:ascii="Times New Roman" w:hAnsi="Times New Roman"/>
          <w:b/>
          <w:i w:val="0"/>
          <w:color w:val="auto"/>
          <w:sz w:val="24"/>
        </w:rPr>
      </w:pPr>
      <w:r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>City Of New Castle</w:t>
      </w:r>
    </w:p>
    <w:p w14:paraId="3F5D7DE9" w14:textId="129E35EA" w:rsidR="00734124" w:rsidRPr="006026AF" w:rsidRDefault="00E44508" w:rsidP="008B6232">
      <w:pPr>
        <w:rPr>
          <w:rFonts w:ascii="Times New Roman" w:hAnsi="Times New Roman"/>
          <w:b/>
          <w:color w:val="auto"/>
          <w:sz w:val="24"/>
        </w:rPr>
      </w:pPr>
      <w:r w:rsidRPr="006026AF">
        <w:rPr>
          <w:rFonts w:ascii="Times New Roman" w:hAnsi="Times New Roman"/>
          <w:b/>
          <w:color w:val="auto"/>
          <w:sz w:val="24"/>
        </w:rPr>
        <w:t>Posted –</w:t>
      </w:r>
      <w:r w:rsidR="00734124" w:rsidRPr="006026AF">
        <w:rPr>
          <w:rFonts w:ascii="Times New Roman" w:hAnsi="Times New Roman"/>
          <w:b/>
          <w:color w:val="auto"/>
          <w:sz w:val="24"/>
        </w:rPr>
        <w:t xml:space="preserve"> </w:t>
      </w:r>
      <w:r w:rsidR="00747BBB" w:rsidRPr="00747BBB">
        <w:rPr>
          <w:rFonts w:ascii="Times New Roman" w:hAnsi="Times New Roman"/>
          <w:b/>
          <w:color w:val="auto"/>
          <w:sz w:val="24"/>
        </w:rPr>
        <w:t>8/27</w:t>
      </w:r>
      <w:r w:rsidR="00A80C3F" w:rsidRPr="00747BBB">
        <w:rPr>
          <w:rFonts w:ascii="Times New Roman" w:hAnsi="Times New Roman"/>
          <w:b/>
          <w:color w:val="auto"/>
          <w:sz w:val="24"/>
        </w:rPr>
        <w:t>/202</w:t>
      </w:r>
      <w:r w:rsidR="008103BD" w:rsidRPr="00747BBB">
        <w:rPr>
          <w:rFonts w:ascii="Times New Roman" w:hAnsi="Times New Roman"/>
          <w:b/>
          <w:color w:val="auto"/>
          <w:sz w:val="24"/>
        </w:rPr>
        <w:t>5</w:t>
      </w:r>
      <w:r w:rsidRPr="006026AF">
        <w:rPr>
          <w:rFonts w:ascii="Times New Roman" w:hAnsi="Times New Roman"/>
          <w:b/>
          <w:color w:val="auto"/>
          <w:sz w:val="24"/>
        </w:rPr>
        <w:t xml:space="preserve"> </w:t>
      </w:r>
    </w:p>
    <w:p w14:paraId="04A6537C" w14:textId="44D8C0AC" w:rsidR="00285877" w:rsidRPr="006026AF" w:rsidRDefault="00285877" w:rsidP="00F95392">
      <w:pPr>
        <w:ind w:right="18"/>
        <w:rPr>
          <w:rStyle w:val="SubtleEmphasis"/>
          <w:rFonts w:ascii="Times New Roman" w:hAnsi="Times New Roman"/>
          <w:b/>
          <w:i w:val="0"/>
          <w:color w:val="auto"/>
          <w:sz w:val="24"/>
        </w:rPr>
      </w:pPr>
      <w:r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>BOA 202</w:t>
      </w:r>
      <w:r w:rsidR="008103BD"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>5</w:t>
      </w:r>
      <w:r w:rsidR="000D3A35"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>-0</w:t>
      </w:r>
      <w:r w:rsidR="00A67950">
        <w:rPr>
          <w:rStyle w:val="SubtleEmphasis"/>
          <w:rFonts w:ascii="Times New Roman" w:hAnsi="Times New Roman"/>
          <w:b/>
          <w:i w:val="0"/>
          <w:color w:val="auto"/>
          <w:sz w:val="24"/>
        </w:rPr>
        <w:t>5</w:t>
      </w:r>
      <w:r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 xml:space="preserve">– </w:t>
      </w:r>
      <w:r w:rsidR="00A94A1B" w:rsidRPr="006026AF">
        <w:rPr>
          <w:rStyle w:val="SubtleEmphasis"/>
          <w:rFonts w:ascii="Times New Roman" w:hAnsi="Times New Roman"/>
          <w:b/>
          <w:i w:val="0"/>
          <w:color w:val="auto"/>
          <w:sz w:val="24"/>
        </w:rPr>
        <w:t>1004 Gray Street, New Castle, DE 19720, Tax Parcel No. 21-014.00-190</w:t>
      </w:r>
    </w:p>
    <w:p w14:paraId="1A5E83F0" w14:textId="1856E595" w:rsidR="00F45230" w:rsidRPr="006026AF" w:rsidRDefault="00F45230" w:rsidP="00F95392">
      <w:pPr>
        <w:ind w:right="18"/>
        <w:rPr>
          <w:rStyle w:val="SubtleEmphasis"/>
          <w:rFonts w:ascii="Times New Roman" w:hAnsi="Times New Roman"/>
          <w:b/>
          <w:i w:val="0"/>
          <w:iCs w:val="0"/>
          <w:color w:val="auto"/>
          <w:sz w:val="24"/>
        </w:rPr>
      </w:pPr>
      <w:r w:rsidRPr="006026AF">
        <w:rPr>
          <w:rStyle w:val="SubtleEmphasis"/>
          <w:rFonts w:ascii="Times New Roman" w:hAnsi="Times New Roman"/>
          <w:b/>
          <w:i w:val="0"/>
          <w:iCs w:val="0"/>
          <w:color w:val="auto"/>
          <w:sz w:val="24"/>
        </w:rPr>
        <w:t xml:space="preserve">Comments may be submitted via email or mail up to 3:00 p.m. on </w:t>
      </w:r>
      <w:r w:rsidR="0095136A" w:rsidRPr="006026AF">
        <w:rPr>
          <w:rStyle w:val="SubtleEmphasis"/>
          <w:rFonts w:ascii="Times New Roman" w:hAnsi="Times New Roman"/>
          <w:b/>
          <w:i w:val="0"/>
          <w:iCs w:val="0"/>
          <w:color w:val="auto"/>
          <w:sz w:val="24"/>
        </w:rPr>
        <w:t>Tuesday, September 23</w:t>
      </w:r>
      <w:r w:rsidRPr="006026AF">
        <w:rPr>
          <w:rStyle w:val="SubtleEmphasis"/>
          <w:rFonts w:ascii="Times New Roman" w:hAnsi="Times New Roman"/>
          <w:b/>
          <w:i w:val="0"/>
          <w:iCs w:val="0"/>
          <w:color w:val="auto"/>
          <w:sz w:val="24"/>
        </w:rPr>
        <w:t xml:space="preserve">, 2025 at </w:t>
      </w:r>
      <w:hyperlink r:id="rId7" w:history="1">
        <w:r w:rsidRPr="006026AF">
          <w:rPr>
            <w:rStyle w:val="Hyperlink"/>
            <w:rFonts w:ascii="Times New Roman" w:hAnsi="Times New Roman"/>
            <w:b/>
            <w:sz w:val="24"/>
          </w:rPr>
          <w:t>info@newcastlecity.delaware.gov</w:t>
        </w:r>
      </w:hyperlink>
      <w:r w:rsidRPr="006026AF">
        <w:rPr>
          <w:rStyle w:val="SubtleEmphasis"/>
          <w:rFonts w:ascii="Times New Roman" w:hAnsi="Times New Roman"/>
          <w:b/>
          <w:i w:val="0"/>
          <w:iCs w:val="0"/>
          <w:color w:val="auto"/>
          <w:sz w:val="24"/>
        </w:rPr>
        <w:t xml:space="preserve"> or mailed to: City of New Castle, 220 Delaware St, New Castle, DE 19720.</w:t>
      </w:r>
    </w:p>
    <w:sectPr w:rsidR="00F45230" w:rsidRPr="006026AF" w:rsidSect="008B3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54" w:right="994" w:bottom="245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9046" w14:textId="77777777" w:rsidR="00703C48" w:rsidRDefault="00703C48">
      <w:r>
        <w:separator/>
      </w:r>
    </w:p>
  </w:endnote>
  <w:endnote w:type="continuationSeparator" w:id="0">
    <w:p w14:paraId="6F36BCEB" w14:textId="77777777" w:rsidR="00703C48" w:rsidRDefault="0070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3D961" w14:textId="77777777" w:rsidR="00237701" w:rsidRDefault="00237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574DF" w14:textId="77777777" w:rsidR="00237701" w:rsidRDefault="00237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1311" w14:textId="77777777" w:rsidR="00237701" w:rsidRDefault="00237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0CD37" w14:textId="77777777" w:rsidR="00703C48" w:rsidRDefault="00703C48">
      <w:r>
        <w:separator/>
      </w:r>
    </w:p>
  </w:footnote>
  <w:footnote w:type="continuationSeparator" w:id="0">
    <w:p w14:paraId="2BDC0E02" w14:textId="77777777" w:rsidR="00703C48" w:rsidRDefault="0070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0375" w14:textId="77777777" w:rsidR="00237701" w:rsidRDefault="00237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DEAE" w14:textId="77777777" w:rsidR="00237701" w:rsidRDefault="00237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47F8" w14:textId="77777777" w:rsidR="00237701" w:rsidRDefault="00237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97" w:hanging="360"/>
      </w:pPr>
    </w:lvl>
    <w:lvl w:ilvl="3">
      <w:numFmt w:val="bullet"/>
      <w:lvlText w:val="•"/>
      <w:lvlJc w:val="left"/>
      <w:pPr>
        <w:ind w:left="3435" w:hanging="360"/>
      </w:pPr>
    </w:lvl>
    <w:lvl w:ilvl="4">
      <w:numFmt w:val="bullet"/>
      <w:lvlText w:val="•"/>
      <w:lvlJc w:val="left"/>
      <w:pPr>
        <w:ind w:left="4373" w:hanging="360"/>
      </w:pPr>
    </w:lvl>
    <w:lvl w:ilvl="5">
      <w:numFmt w:val="bullet"/>
      <w:lvlText w:val="•"/>
      <w:lvlJc w:val="left"/>
      <w:pPr>
        <w:ind w:left="5311" w:hanging="360"/>
      </w:pPr>
    </w:lvl>
    <w:lvl w:ilvl="6">
      <w:numFmt w:val="bullet"/>
      <w:lvlText w:val="•"/>
      <w:lvlJc w:val="left"/>
      <w:pPr>
        <w:ind w:left="6248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8124" w:hanging="360"/>
      </w:pPr>
    </w:lvl>
  </w:abstractNum>
  <w:abstractNum w:abstractNumId="1" w15:restartNumberingAfterBreak="0">
    <w:nsid w:val="0B0E3E79"/>
    <w:multiLevelType w:val="hybridMultilevel"/>
    <w:tmpl w:val="46C2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26852"/>
    <w:multiLevelType w:val="multilevel"/>
    <w:tmpl w:val="DC1E10E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-2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E12F39"/>
    <w:multiLevelType w:val="hybridMultilevel"/>
    <w:tmpl w:val="BE1E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5DF1"/>
    <w:multiLevelType w:val="multilevel"/>
    <w:tmpl w:val="832E1C82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0775562">
    <w:abstractNumId w:val="1"/>
  </w:num>
  <w:num w:numId="2" w16cid:durableId="873691970">
    <w:abstractNumId w:val="3"/>
  </w:num>
  <w:num w:numId="3" w16cid:durableId="1184904599">
    <w:abstractNumId w:val="2"/>
  </w:num>
  <w:num w:numId="4" w16cid:durableId="712538322">
    <w:abstractNumId w:val="4"/>
  </w:num>
  <w:num w:numId="5" w16cid:durableId="87523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840931E-A03E-48CF-8903-A7BCAD6C2AB1}"/>
    <w:docVar w:name="dgnword-eventsink" w:val="344912544"/>
  </w:docVars>
  <w:rsids>
    <w:rsidRoot w:val="006E5B13"/>
    <w:rsid w:val="0001695D"/>
    <w:rsid w:val="00021E37"/>
    <w:rsid w:val="0002596F"/>
    <w:rsid w:val="00032057"/>
    <w:rsid w:val="00036B0F"/>
    <w:rsid w:val="00043996"/>
    <w:rsid w:val="00047A1E"/>
    <w:rsid w:val="000511E7"/>
    <w:rsid w:val="00070D01"/>
    <w:rsid w:val="000D3A35"/>
    <w:rsid w:val="000D5AA9"/>
    <w:rsid w:val="000E7DBC"/>
    <w:rsid w:val="000F5CF5"/>
    <w:rsid w:val="000F7E47"/>
    <w:rsid w:val="0011272D"/>
    <w:rsid w:val="00116929"/>
    <w:rsid w:val="001354E1"/>
    <w:rsid w:val="00154E0A"/>
    <w:rsid w:val="00160D81"/>
    <w:rsid w:val="001A0DC1"/>
    <w:rsid w:val="001C4541"/>
    <w:rsid w:val="001D67ED"/>
    <w:rsid w:val="001F6C02"/>
    <w:rsid w:val="00212E2D"/>
    <w:rsid w:val="00222CE6"/>
    <w:rsid w:val="00234548"/>
    <w:rsid w:val="00237701"/>
    <w:rsid w:val="002421F7"/>
    <w:rsid w:val="00253DF5"/>
    <w:rsid w:val="00255AA7"/>
    <w:rsid w:val="0027601F"/>
    <w:rsid w:val="00285877"/>
    <w:rsid w:val="00287DF1"/>
    <w:rsid w:val="002C2ABA"/>
    <w:rsid w:val="002C7233"/>
    <w:rsid w:val="002D3054"/>
    <w:rsid w:val="002D473D"/>
    <w:rsid w:val="002D7746"/>
    <w:rsid w:val="002E42C9"/>
    <w:rsid w:val="00301385"/>
    <w:rsid w:val="003070E1"/>
    <w:rsid w:val="00313171"/>
    <w:rsid w:val="00324073"/>
    <w:rsid w:val="00353DF3"/>
    <w:rsid w:val="00361037"/>
    <w:rsid w:val="003C7229"/>
    <w:rsid w:val="003C74B6"/>
    <w:rsid w:val="003E641D"/>
    <w:rsid w:val="003E75E6"/>
    <w:rsid w:val="00404D26"/>
    <w:rsid w:val="004101E1"/>
    <w:rsid w:val="00433052"/>
    <w:rsid w:val="00434AF7"/>
    <w:rsid w:val="0044520D"/>
    <w:rsid w:val="004458D3"/>
    <w:rsid w:val="0045167D"/>
    <w:rsid w:val="00451D06"/>
    <w:rsid w:val="0045533D"/>
    <w:rsid w:val="00455D2D"/>
    <w:rsid w:val="00467A97"/>
    <w:rsid w:val="00474785"/>
    <w:rsid w:val="004857D0"/>
    <w:rsid w:val="00487511"/>
    <w:rsid w:val="00494DCD"/>
    <w:rsid w:val="004B0ECD"/>
    <w:rsid w:val="004B7D38"/>
    <w:rsid w:val="004C6E1A"/>
    <w:rsid w:val="004E34BC"/>
    <w:rsid w:val="004F11E3"/>
    <w:rsid w:val="00504B02"/>
    <w:rsid w:val="00517CCF"/>
    <w:rsid w:val="00527866"/>
    <w:rsid w:val="0056787D"/>
    <w:rsid w:val="00595D99"/>
    <w:rsid w:val="005B4BA8"/>
    <w:rsid w:val="005C1D0A"/>
    <w:rsid w:val="005D07A4"/>
    <w:rsid w:val="005D5126"/>
    <w:rsid w:val="006026AF"/>
    <w:rsid w:val="00613403"/>
    <w:rsid w:val="006430DD"/>
    <w:rsid w:val="00654735"/>
    <w:rsid w:val="00663018"/>
    <w:rsid w:val="00665471"/>
    <w:rsid w:val="00670311"/>
    <w:rsid w:val="00684A63"/>
    <w:rsid w:val="00697930"/>
    <w:rsid w:val="006B0D4A"/>
    <w:rsid w:val="006B285F"/>
    <w:rsid w:val="006B6878"/>
    <w:rsid w:val="006C7BC7"/>
    <w:rsid w:val="006E5B13"/>
    <w:rsid w:val="00703C48"/>
    <w:rsid w:val="00707BA4"/>
    <w:rsid w:val="00723B78"/>
    <w:rsid w:val="00734124"/>
    <w:rsid w:val="00742088"/>
    <w:rsid w:val="00747BBB"/>
    <w:rsid w:val="00756B5B"/>
    <w:rsid w:val="0077667D"/>
    <w:rsid w:val="007A1B47"/>
    <w:rsid w:val="007A513E"/>
    <w:rsid w:val="007D59B0"/>
    <w:rsid w:val="007E4856"/>
    <w:rsid w:val="008103BD"/>
    <w:rsid w:val="00811CE1"/>
    <w:rsid w:val="0081507C"/>
    <w:rsid w:val="008258E0"/>
    <w:rsid w:val="00836550"/>
    <w:rsid w:val="008448CC"/>
    <w:rsid w:val="00853DB6"/>
    <w:rsid w:val="008718AB"/>
    <w:rsid w:val="0088235F"/>
    <w:rsid w:val="00884919"/>
    <w:rsid w:val="008B3AAD"/>
    <w:rsid w:val="008B5CA7"/>
    <w:rsid w:val="008B6232"/>
    <w:rsid w:val="008C5002"/>
    <w:rsid w:val="008E37D6"/>
    <w:rsid w:val="00943A26"/>
    <w:rsid w:val="00950DEC"/>
    <w:rsid w:val="0095136A"/>
    <w:rsid w:val="00954686"/>
    <w:rsid w:val="009569C4"/>
    <w:rsid w:val="0095793F"/>
    <w:rsid w:val="00987A20"/>
    <w:rsid w:val="009D256B"/>
    <w:rsid w:val="009D55F9"/>
    <w:rsid w:val="009D5632"/>
    <w:rsid w:val="00A07127"/>
    <w:rsid w:val="00A1040C"/>
    <w:rsid w:val="00A16C0C"/>
    <w:rsid w:val="00A21082"/>
    <w:rsid w:val="00A262B2"/>
    <w:rsid w:val="00A34CD9"/>
    <w:rsid w:val="00A42025"/>
    <w:rsid w:val="00A57254"/>
    <w:rsid w:val="00A57ADE"/>
    <w:rsid w:val="00A6252E"/>
    <w:rsid w:val="00A67950"/>
    <w:rsid w:val="00A7003A"/>
    <w:rsid w:val="00A80C3F"/>
    <w:rsid w:val="00A80D0D"/>
    <w:rsid w:val="00A94A1B"/>
    <w:rsid w:val="00AA06D6"/>
    <w:rsid w:val="00AA11A0"/>
    <w:rsid w:val="00AB4FB7"/>
    <w:rsid w:val="00AC3D12"/>
    <w:rsid w:val="00AE6EEA"/>
    <w:rsid w:val="00B05228"/>
    <w:rsid w:val="00B07102"/>
    <w:rsid w:val="00B224D8"/>
    <w:rsid w:val="00B32AEA"/>
    <w:rsid w:val="00B7257C"/>
    <w:rsid w:val="00B7555B"/>
    <w:rsid w:val="00BA12DB"/>
    <w:rsid w:val="00BA3714"/>
    <w:rsid w:val="00BF4828"/>
    <w:rsid w:val="00C23C34"/>
    <w:rsid w:val="00C3677D"/>
    <w:rsid w:val="00C36899"/>
    <w:rsid w:val="00C4508E"/>
    <w:rsid w:val="00C511DB"/>
    <w:rsid w:val="00C57235"/>
    <w:rsid w:val="00C742EB"/>
    <w:rsid w:val="00CA4080"/>
    <w:rsid w:val="00CD19F4"/>
    <w:rsid w:val="00CE2AFA"/>
    <w:rsid w:val="00D01105"/>
    <w:rsid w:val="00D42EA9"/>
    <w:rsid w:val="00D555AB"/>
    <w:rsid w:val="00DC7ED7"/>
    <w:rsid w:val="00DD1D2B"/>
    <w:rsid w:val="00DE3A7A"/>
    <w:rsid w:val="00E26884"/>
    <w:rsid w:val="00E27002"/>
    <w:rsid w:val="00E44508"/>
    <w:rsid w:val="00E4505B"/>
    <w:rsid w:val="00E8347E"/>
    <w:rsid w:val="00E840D4"/>
    <w:rsid w:val="00EB05AA"/>
    <w:rsid w:val="00EC30CE"/>
    <w:rsid w:val="00F077A6"/>
    <w:rsid w:val="00F10C4A"/>
    <w:rsid w:val="00F20D8F"/>
    <w:rsid w:val="00F36972"/>
    <w:rsid w:val="00F45230"/>
    <w:rsid w:val="00F45E1F"/>
    <w:rsid w:val="00F95392"/>
    <w:rsid w:val="00FB4DF1"/>
    <w:rsid w:val="00FC59EB"/>
    <w:rsid w:val="00FD2DA8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A1BBA"/>
  <w15:docId w15:val="{9CAEDC33-8EC0-4FEA-971D-F21ED3E2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66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Agency FB" w:hAnsi="Agency FB"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B28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i/>
      <w:sz w:val="32"/>
    </w:rPr>
  </w:style>
  <w:style w:type="paragraph" w:styleId="DocumentMap">
    <w:name w:val="Document Map"/>
    <w:basedOn w:val="Normal"/>
    <w:semiHidden/>
    <w:rsid w:val="008A76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9010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10F4"/>
    <w:rPr>
      <w:rFonts w:ascii="Arial" w:hAnsi="Arial"/>
      <w:color w:val="000066"/>
      <w:sz w:val="26"/>
      <w:szCs w:val="24"/>
    </w:rPr>
  </w:style>
  <w:style w:type="paragraph" w:styleId="Footer">
    <w:name w:val="footer"/>
    <w:basedOn w:val="Normal"/>
    <w:link w:val="FooterChar"/>
    <w:rsid w:val="009010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10F4"/>
    <w:rPr>
      <w:rFonts w:ascii="Arial" w:hAnsi="Arial"/>
      <w:color w:val="000066"/>
      <w:sz w:val="26"/>
      <w:szCs w:val="24"/>
    </w:rPr>
  </w:style>
  <w:style w:type="paragraph" w:styleId="BodyText">
    <w:name w:val="Body Text"/>
    <w:basedOn w:val="Normal"/>
    <w:link w:val="BodyTextChar"/>
    <w:uiPriority w:val="99"/>
    <w:qFormat/>
    <w:rsid w:val="00605FF6"/>
    <w:pPr>
      <w:spacing w:after="240"/>
      <w:ind w:firstLine="720"/>
    </w:pPr>
    <w:rPr>
      <w:rFonts w:ascii="Times New Roman" w:eastAsia="Calibri" w:hAnsi="Times New Roman"/>
      <w:color w:val="auto"/>
      <w:sz w:val="24"/>
    </w:rPr>
  </w:style>
  <w:style w:type="character" w:customStyle="1" w:styleId="BodyTextChar">
    <w:name w:val="Body Text Char"/>
    <w:link w:val="BodyText"/>
    <w:uiPriority w:val="99"/>
    <w:rsid w:val="00605FF6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rsid w:val="00AE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778E"/>
    <w:rPr>
      <w:rFonts w:ascii="Tahoma" w:hAnsi="Tahoma" w:cs="Tahoma"/>
      <w:color w:val="000066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BE1C40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6F07B1"/>
  </w:style>
  <w:style w:type="character" w:customStyle="1" w:styleId="highlight">
    <w:name w:val="highlight"/>
    <w:basedOn w:val="DefaultParagraphFont"/>
    <w:rsid w:val="006F07B1"/>
  </w:style>
  <w:style w:type="character" w:styleId="Hyperlink">
    <w:name w:val="Hyperlink"/>
    <w:basedOn w:val="DefaultParagraphFont"/>
    <w:uiPriority w:val="99"/>
    <w:unhideWhenUsed/>
    <w:rsid w:val="00CB4F2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663018"/>
    <w:pPr>
      <w:ind w:left="720"/>
      <w:contextualSpacing/>
    </w:pPr>
  </w:style>
  <w:style w:type="paragraph" w:styleId="NormalWeb">
    <w:name w:val="Normal (Web)"/>
    <w:uiPriority w:val="99"/>
    <w:rsid w:val="0011692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1D67E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34124"/>
    <w:rPr>
      <w:rFonts w:ascii="Agency FB" w:hAnsi="Agency FB"/>
      <w:color w:val="000066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523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6B285F"/>
    <w:rPr>
      <w:rFonts w:asciiTheme="majorHAnsi" w:eastAsiaTheme="majorEastAsia" w:hAnsiTheme="majorHAnsi" w:cstheme="majorBidi"/>
      <w:color w:val="2E74B5" w:themeColor="accent1" w:themeShade="B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newcastlecity.delawar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Johnson</dc:creator>
  <cp:lastModifiedBy>Lisa Johnson</cp:lastModifiedBy>
  <cp:revision>2</cp:revision>
  <cp:lastPrinted>2025-08-20T14:35:00Z</cp:lastPrinted>
  <dcterms:created xsi:type="dcterms:W3CDTF">2025-08-26T13:46:00Z</dcterms:created>
  <dcterms:modified xsi:type="dcterms:W3CDTF">2025-08-26T13:46:00Z</dcterms:modified>
</cp:coreProperties>
</file>