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DF2CB" w14:textId="36C9771C" w:rsidR="00231B9F" w:rsidRDefault="00E43B7F">
      <w:pPr>
        <w:pStyle w:val="Heading1"/>
        <w:spacing w:before="79"/>
        <w:ind w:left="3784" w:right="3782" w:firstLine="0"/>
      </w:pPr>
      <w:r>
        <w:t>Resolution 2026-4</w:t>
      </w:r>
      <w:r w:rsidR="000248EE">
        <w:t>2</w:t>
      </w:r>
    </w:p>
    <w:p w14:paraId="77383F51" w14:textId="77777777" w:rsidR="00231B9F" w:rsidRDefault="00231B9F">
      <w:pPr>
        <w:pStyle w:val="BodyText"/>
        <w:spacing w:before="1"/>
        <w:rPr>
          <w:b/>
          <w:sz w:val="21"/>
        </w:rPr>
      </w:pPr>
    </w:p>
    <w:p w14:paraId="43E20401" w14:textId="77777777" w:rsidR="00231B9F" w:rsidRDefault="00E43B7F">
      <w:pPr>
        <w:ind w:left="314" w:right="312" w:hanging="2"/>
        <w:jc w:val="center"/>
        <w:rPr>
          <w:b/>
          <w:sz w:val="24"/>
        </w:rPr>
      </w:pPr>
      <w:r>
        <w:rPr>
          <w:b/>
          <w:sz w:val="24"/>
        </w:rPr>
        <w:t>A Resolution in Support of the City of New Castle Pursuing a Competitive Grant Application for the National Fitness Campaign Related Grant Applications to Fund the Project, and Commitment of Capital Funds to the Project</w:t>
      </w:r>
    </w:p>
    <w:p w14:paraId="50C084B0" w14:textId="77777777" w:rsidR="00231B9F" w:rsidRDefault="00231B9F">
      <w:pPr>
        <w:pStyle w:val="BodyText"/>
        <w:rPr>
          <w:b/>
        </w:rPr>
      </w:pPr>
    </w:p>
    <w:p w14:paraId="04AF241D" w14:textId="77777777" w:rsidR="00231B9F" w:rsidRDefault="00E43B7F">
      <w:pPr>
        <w:pStyle w:val="BodyText"/>
        <w:ind w:left="100"/>
      </w:pPr>
      <w:r>
        <w:rPr>
          <w:b/>
        </w:rPr>
        <w:t xml:space="preserve">WHEREAS, </w:t>
      </w:r>
      <w:r>
        <w:t xml:space="preserve">National Fitness Campaign has been in existence for decades and is the </w:t>
      </w:r>
      <w:proofErr w:type="spellStart"/>
      <w:r>
        <w:t>nations</w:t>
      </w:r>
      <w:proofErr w:type="spellEnd"/>
      <w:r>
        <w:t xml:space="preserve"> largest public and private wellness Partnership that is committed to working with municipalities, sponsors and organizations and has provided healthy infrastructure in building over 700 facilities in 40 different states. NFC seeks to help combat the burdens of sedentary lifestyles by helping to provide expertise, funding, master planning and community building with the goal of </w:t>
      </w:r>
      <w:proofErr w:type="spellStart"/>
      <w:r>
        <w:t>brining</w:t>
      </w:r>
      <w:proofErr w:type="spellEnd"/>
      <w:r>
        <w:t xml:space="preserve"> a Fitness Court within a 10-minute bike ride of every American; and</w:t>
      </w:r>
    </w:p>
    <w:p w14:paraId="4E092DA6" w14:textId="77777777" w:rsidR="00231B9F" w:rsidRDefault="00231B9F">
      <w:pPr>
        <w:pStyle w:val="BodyText"/>
        <w:spacing w:before="10"/>
        <w:rPr>
          <w:sz w:val="23"/>
        </w:rPr>
      </w:pPr>
    </w:p>
    <w:p w14:paraId="51290D39" w14:textId="77777777" w:rsidR="00231B9F" w:rsidRDefault="00E43B7F">
      <w:pPr>
        <w:pStyle w:val="BodyText"/>
        <w:ind w:left="100" w:right="194"/>
      </w:pPr>
      <w:r>
        <w:rPr>
          <w:b/>
        </w:rPr>
        <w:t xml:space="preserve">WHEREAS, </w:t>
      </w:r>
      <w:r>
        <w:t>The City of New Castle seeks to submit a formal Grant Application to National Fitness Campaign (NFC) for participation in their Campaign 2027 initiative to be the first site in Delaware to install and activate an outdoor Fitness Court; and</w:t>
      </w:r>
    </w:p>
    <w:p w14:paraId="2EED2E55" w14:textId="77777777" w:rsidR="00231B9F" w:rsidRDefault="00231B9F">
      <w:pPr>
        <w:pStyle w:val="BodyText"/>
      </w:pPr>
    </w:p>
    <w:p w14:paraId="5C173890" w14:textId="77777777" w:rsidR="00231B9F" w:rsidRDefault="00E43B7F">
      <w:pPr>
        <w:pStyle w:val="BodyText"/>
        <w:ind w:left="100" w:right="648"/>
      </w:pPr>
      <w:r>
        <w:rPr>
          <w:b/>
        </w:rPr>
        <w:t xml:space="preserve">WHEREAS, </w:t>
      </w:r>
      <w:r>
        <w:t>The Delaware Division of Public Health reported in 2022 that 37.9 percent of Delaware Adults reported being obese and another 33.9 percent reported BMIs considered “overweight”. This problem has been found to increase heart disease, stroke, high blood pressure, sleep apnea and infertility, etc.; and</w:t>
      </w:r>
    </w:p>
    <w:p w14:paraId="01E1C34F" w14:textId="77777777" w:rsidR="00231B9F" w:rsidRDefault="00231B9F">
      <w:pPr>
        <w:pStyle w:val="BodyText"/>
      </w:pPr>
    </w:p>
    <w:p w14:paraId="4D0E5CC1" w14:textId="77777777" w:rsidR="00231B9F" w:rsidRDefault="00E43B7F">
      <w:pPr>
        <w:pStyle w:val="BodyText"/>
        <w:spacing w:line="276" w:lineRule="auto"/>
        <w:ind w:left="100" w:right="98"/>
        <w:jc w:val="both"/>
      </w:pPr>
      <w:proofErr w:type="gramStart"/>
      <w:r>
        <w:rPr>
          <w:b/>
        </w:rPr>
        <w:t>WHEREAS</w:t>
      </w:r>
      <w:proofErr w:type="gramEnd"/>
      <w:r>
        <w:rPr>
          <w:b/>
        </w:rPr>
        <w:t>,</w:t>
      </w:r>
      <w:r>
        <w:rPr>
          <w:b/>
          <w:spacing w:val="-10"/>
        </w:rPr>
        <w:t xml:space="preserve"> </w:t>
      </w:r>
      <w:r>
        <w:t>Meta,</w:t>
      </w:r>
      <w:r>
        <w:rPr>
          <w:spacing w:val="-9"/>
        </w:rPr>
        <w:t xml:space="preserve"> </w:t>
      </w:r>
      <w:r>
        <w:t>a</w:t>
      </w:r>
      <w:r>
        <w:rPr>
          <w:spacing w:val="-10"/>
        </w:rPr>
        <w:t xml:space="preserve"> </w:t>
      </w:r>
      <w:r>
        <w:t>social</w:t>
      </w:r>
      <w:r>
        <w:rPr>
          <w:spacing w:val="-9"/>
        </w:rPr>
        <w:t xml:space="preserve"> </w:t>
      </w:r>
      <w:r>
        <w:t>media</w:t>
      </w:r>
      <w:r>
        <w:rPr>
          <w:spacing w:val="-10"/>
        </w:rPr>
        <w:t xml:space="preserve"> </w:t>
      </w:r>
      <w:proofErr w:type="gramStart"/>
      <w:r>
        <w:t>company</w:t>
      </w:r>
      <w:proofErr w:type="gramEnd"/>
      <w:r>
        <w:rPr>
          <w:spacing w:val="-9"/>
        </w:rPr>
        <w:t xml:space="preserve"> </w:t>
      </w:r>
      <w:r>
        <w:t>recently</w:t>
      </w:r>
      <w:r>
        <w:rPr>
          <w:spacing w:val="-8"/>
        </w:rPr>
        <w:t xml:space="preserve"> </w:t>
      </w:r>
      <w:r>
        <w:t>acknowledged</w:t>
      </w:r>
      <w:r>
        <w:rPr>
          <w:spacing w:val="-9"/>
        </w:rPr>
        <w:t xml:space="preserve"> </w:t>
      </w:r>
      <w:r>
        <w:t>its</w:t>
      </w:r>
      <w:r>
        <w:rPr>
          <w:spacing w:val="-9"/>
        </w:rPr>
        <w:t xml:space="preserve"> </w:t>
      </w:r>
      <w:r>
        <w:t>negative</w:t>
      </w:r>
      <w:r>
        <w:rPr>
          <w:spacing w:val="-10"/>
        </w:rPr>
        <w:t xml:space="preserve"> </w:t>
      </w:r>
      <w:r>
        <w:t>role</w:t>
      </w:r>
      <w:r>
        <w:rPr>
          <w:spacing w:val="-10"/>
        </w:rPr>
        <w:t xml:space="preserve"> </w:t>
      </w:r>
      <w:r>
        <w:t>in</w:t>
      </w:r>
      <w:r>
        <w:rPr>
          <w:spacing w:val="-8"/>
        </w:rPr>
        <w:t xml:space="preserve"> </w:t>
      </w:r>
      <w:r>
        <w:t>the</w:t>
      </w:r>
      <w:r>
        <w:rPr>
          <w:spacing w:val="-9"/>
        </w:rPr>
        <w:t xml:space="preserve"> </w:t>
      </w:r>
      <w:r>
        <w:t>mental health</w:t>
      </w:r>
      <w:r>
        <w:rPr>
          <w:spacing w:val="-7"/>
        </w:rPr>
        <w:t xml:space="preserve"> </w:t>
      </w:r>
      <w:r>
        <w:t>and</w:t>
      </w:r>
      <w:r>
        <w:rPr>
          <w:spacing w:val="-7"/>
        </w:rPr>
        <w:t xml:space="preserve"> </w:t>
      </w:r>
      <w:r>
        <w:t>addiction</w:t>
      </w:r>
      <w:r>
        <w:rPr>
          <w:spacing w:val="-7"/>
        </w:rPr>
        <w:t xml:space="preserve"> </w:t>
      </w:r>
      <w:r>
        <w:t>crisis</w:t>
      </w:r>
      <w:r>
        <w:rPr>
          <w:spacing w:val="-6"/>
        </w:rPr>
        <w:t xml:space="preserve"> </w:t>
      </w:r>
      <w:r>
        <w:t>facing</w:t>
      </w:r>
      <w:r>
        <w:rPr>
          <w:spacing w:val="-7"/>
        </w:rPr>
        <w:t xml:space="preserve"> </w:t>
      </w:r>
      <w:r>
        <w:t>teens</w:t>
      </w:r>
      <w:r>
        <w:rPr>
          <w:spacing w:val="-7"/>
        </w:rPr>
        <w:t xml:space="preserve"> </w:t>
      </w:r>
      <w:r>
        <w:t>by</w:t>
      </w:r>
      <w:r>
        <w:rPr>
          <w:spacing w:val="-6"/>
        </w:rPr>
        <w:t xml:space="preserve"> </w:t>
      </w:r>
      <w:r>
        <w:t>agreeing</w:t>
      </w:r>
      <w:r>
        <w:rPr>
          <w:spacing w:val="-7"/>
        </w:rPr>
        <w:t xml:space="preserve"> </w:t>
      </w:r>
      <w:r>
        <w:t>to</w:t>
      </w:r>
      <w:r>
        <w:rPr>
          <w:spacing w:val="-7"/>
        </w:rPr>
        <w:t xml:space="preserve"> </w:t>
      </w:r>
      <w:r>
        <w:t>pay</w:t>
      </w:r>
      <w:r>
        <w:rPr>
          <w:spacing w:val="-6"/>
        </w:rPr>
        <w:t xml:space="preserve"> </w:t>
      </w:r>
      <w:proofErr w:type="gramStart"/>
      <w:r>
        <w:t>an</w:t>
      </w:r>
      <w:proofErr w:type="gramEnd"/>
      <w:r>
        <w:rPr>
          <w:spacing w:val="-7"/>
        </w:rPr>
        <w:t xml:space="preserve"> </w:t>
      </w:r>
      <w:r>
        <w:t>$18</w:t>
      </w:r>
      <w:r>
        <w:rPr>
          <w:spacing w:val="-7"/>
        </w:rPr>
        <w:t xml:space="preserve"> </w:t>
      </w:r>
      <w:r>
        <w:t>billion</w:t>
      </w:r>
      <w:r>
        <w:rPr>
          <w:spacing w:val="-7"/>
        </w:rPr>
        <w:t xml:space="preserve"> </w:t>
      </w:r>
      <w:r>
        <w:t>dollar</w:t>
      </w:r>
      <w:r>
        <w:rPr>
          <w:spacing w:val="-7"/>
        </w:rPr>
        <w:t xml:space="preserve"> </w:t>
      </w:r>
      <w:r>
        <w:t>settlement</w:t>
      </w:r>
      <w:r>
        <w:rPr>
          <w:spacing w:val="-7"/>
        </w:rPr>
        <w:t xml:space="preserve"> </w:t>
      </w:r>
      <w:r>
        <w:t>because it contributed to low self-esteem, body dysmorphia and suicide;</w:t>
      </w:r>
      <w:r>
        <w:rPr>
          <w:spacing w:val="-5"/>
        </w:rPr>
        <w:t xml:space="preserve"> </w:t>
      </w:r>
      <w:r>
        <w:t>and</w:t>
      </w:r>
    </w:p>
    <w:p w14:paraId="3B0934A7" w14:textId="77777777" w:rsidR="00231B9F" w:rsidRDefault="00E43B7F">
      <w:pPr>
        <w:pStyle w:val="BodyText"/>
        <w:spacing w:before="201" w:line="276" w:lineRule="auto"/>
        <w:ind w:left="100" w:right="100"/>
        <w:jc w:val="both"/>
      </w:pPr>
      <w:proofErr w:type="gramStart"/>
      <w:r>
        <w:rPr>
          <w:b/>
        </w:rPr>
        <w:t>WHEREAS,</w:t>
      </w:r>
      <w:proofErr w:type="gramEnd"/>
      <w:r>
        <w:rPr>
          <w:b/>
        </w:rPr>
        <w:t xml:space="preserve"> </w:t>
      </w:r>
      <w:r>
        <w:t xml:space="preserve">The Center </w:t>
      </w:r>
      <w:proofErr w:type="gramStart"/>
      <w:r>
        <w:t>For</w:t>
      </w:r>
      <w:proofErr w:type="gramEnd"/>
      <w:r>
        <w:t xml:space="preserve"> Disease Control indicates that being physically active increases the chances of living longer, managing chronic conditions, helps strengthen bones and muscles and contributes to better physical, mental and emotional health; and</w:t>
      </w:r>
    </w:p>
    <w:p w14:paraId="6B35C1A8" w14:textId="77777777" w:rsidR="00231B9F" w:rsidRDefault="00E43B7F">
      <w:pPr>
        <w:pStyle w:val="BodyText"/>
        <w:spacing w:before="200" w:line="276" w:lineRule="auto"/>
        <w:ind w:left="100" w:right="98"/>
        <w:jc w:val="both"/>
      </w:pPr>
      <w:r>
        <w:rPr>
          <w:b/>
        </w:rPr>
        <w:t xml:space="preserve">WHEREAS, </w:t>
      </w:r>
      <w:r>
        <w:t>the City of New Castle recognizes that over 80% of health is influenced outside of the health care system and that it has a role in promoting the well-being of its citizens that consist of its most precious asset.</w:t>
      </w:r>
    </w:p>
    <w:p w14:paraId="085345D1" w14:textId="77777777" w:rsidR="00231B9F" w:rsidRDefault="00E43B7F">
      <w:pPr>
        <w:pStyle w:val="BodyText"/>
        <w:spacing w:before="202" w:line="276" w:lineRule="auto"/>
        <w:ind w:left="100" w:right="99"/>
        <w:jc w:val="both"/>
      </w:pPr>
      <w:r>
        <w:rPr>
          <w:b/>
        </w:rPr>
        <w:t>NOW,</w:t>
      </w:r>
      <w:r>
        <w:rPr>
          <w:b/>
          <w:spacing w:val="-13"/>
        </w:rPr>
        <w:t xml:space="preserve"> </w:t>
      </w:r>
      <w:r>
        <w:rPr>
          <w:b/>
        </w:rPr>
        <w:t>THEREFORE,</w:t>
      </w:r>
      <w:r>
        <w:rPr>
          <w:b/>
          <w:spacing w:val="-14"/>
        </w:rPr>
        <w:t xml:space="preserve"> </w:t>
      </w:r>
      <w:r>
        <w:rPr>
          <w:b/>
        </w:rPr>
        <w:t>BE</w:t>
      </w:r>
      <w:r>
        <w:rPr>
          <w:b/>
          <w:spacing w:val="-12"/>
        </w:rPr>
        <w:t xml:space="preserve"> </w:t>
      </w:r>
      <w:r>
        <w:rPr>
          <w:b/>
        </w:rPr>
        <w:t>IT</w:t>
      </w:r>
      <w:r>
        <w:rPr>
          <w:b/>
          <w:spacing w:val="-11"/>
        </w:rPr>
        <w:t xml:space="preserve"> </w:t>
      </w:r>
      <w:r>
        <w:rPr>
          <w:b/>
        </w:rPr>
        <w:t>RESOLVED,</w:t>
      </w:r>
      <w:r>
        <w:rPr>
          <w:b/>
          <w:spacing w:val="-12"/>
        </w:rPr>
        <w:t xml:space="preserve"> </w:t>
      </w:r>
      <w:r>
        <w:t>that</w:t>
      </w:r>
      <w:r>
        <w:rPr>
          <w:spacing w:val="-12"/>
        </w:rPr>
        <w:t xml:space="preserve"> </w:t>
      </w:r>
      <w:r>
        <w:t>the</w:t>
      </w:r>
      <w:r>
        <w:rPr>
          <w:spacing w:val="-13"/>
        </w:rPr>
        <w:t xml:space="preserve"> </w:t>
      </w:r>
      <w:r>
        <w:t>City</w:t>
      </w:r>
      <w:r>
        <w:rPr>
          <w:spacing w:val="-12"/>
        </w:rPr>
        <w:t xml:space="preserve"> </w:t>
      </w:r>
      <w:r>
        <w:t>Council</w:t>
      </w:r>
      <w:r>
        <w:rPr>
          <w:spacing w:val="-11"/>
        </w:rPr>
        <w:t xml:space="preserve"> </w:t>
      </w:r>
      <w:r>
        <w:t>of</w:t>
      </w:r>
      <w:r>
        <w:rPr>
          <w:spacing w:val="-13"/>
        </w:rPr>
        <w:t xml:space="preserve"> </w:t>
      </w:r>
      <w:r>
        <w:t>New</w:t>
      </w:r>
      <w:r>
        <w:rPr>
          <w:spacing w:val="-10"/>
        </w:rPr>
        <w:t xml:space="preserve"> </w:t>
      </w:r>
      <w:r>
        <w:t>Castle</w:t>
      </w:r>
      <w:r>
        <w:rPr>
          <w:spacing w:val="-14"/>
        </w:rPr>
        <w:t xml:space="preserve"> </w:t>
      </w:r>
      <w:r>
        <w:t>hereby</w:t>
      </w:r>
      <w:r>
        <w:rPr>
          <w:spacing w:val="-10"/>
        </w:rPr>
        <w:t xml:space="preserve"> </w:t>
      </w:r>
      <w:r>
        <w:t>resolves that the City Council supports the City Administrator in pursuing competitive grant applications with National Fitness Campaign and other grant opportunities to fund the</w:t>
      </w:r>
      <w:r>
        <w:rPr>
          <w:spacing w:val="-6"/>
        </w:rPr>
        <w:t xml:space="preserve"> </w:t>
      </w:r>
      <w:r>
        <w:t>project.</w:t>
      </w:r>
    </w:p>
    <w:p w14:paraId="7DAA1918" w14:textId="77777777" w:rsidR="00231B9F" w:rsidRDefault="00E43B7F">
      <w:pPr>
        <w:pStyle w:val="BodyText"/>
        <w:spacing w:before="200" w:line="276" w:lineRule="auto"/>
        <w:ind w:left="100" w:right="101"/>
        <w:jc w:val="both"/>
      </w:pPr>
      <w:r>
        <w:rPr>
          <w:b/>
        </w:rPr>
        <w:t>AND BE IT FURTHER RESOLVED</w:t>
      </w:r>
      <w:r>
        <w:t>, that City Council also supports the use of some capital funds up to $30,000 in support of this vital condition of community and the betterment of the common.</w:t>
      </w:r>
    </w:p>
    <w:p w14:paraId="0183BB44" w14:textId="3EAFB84A" w:rsidR="00431B5C" w:rsidRPr="00431B5C" w:rsidRDefault="00431B5C" w:rsidP="00431B5C">
      <w:pPr>
        <w:spacing w:before="185"/>
        <w:ind w:left="100"/>
        <w:rPr>
          <w:bCs/>
          <w:sz w:val="24"/>
          <w:szCs w:val="24"/>
        </w:rPr>
      </w:pPr>
      <w:r w:rsidRPr="00431B5C">
        <w:rPr>
          <w:b/>
          <w:bCs/>
          <w:sz w:val="24"/>
          <w:szCs w:val="24"/>
        </w:rPr>
        <w:t>AND BE IT FURTHER RESOLVED</w:t>
      </w:r>
      <w:r w:rsidRPr="00431B5C">
        <w:rPr>
          <w:b/>
          <w:sz w:val="24"/>
          <w:szCs w:val="24"/>
        </w:rPr>
        <w:t xml:space="preserve">, </w:t>
      </w:r>
      <w:r w:rsidRPr="00431B5C">
        <w:rPr>
          <w:bCs/>
          <w:sz w:val="24"/>
          <w:szCs w:val="24"/>
        </w:rPr>
        <w:t>that the City Council accepts the award of $35,000 from the National Fitness Campaign</w:t>
      </w:r>
      <w:r w:rsidRPr="00431B5C">
        <w:rPr>
          <w:bCs/>
          <w:sz w:val="24"/>
          <w:szCs w:val="24"/>
        </w:rPr>
        <w:t xml:space="preserve"> </w:t>
      </w:r>
      <w:r w:rsidRPr="00431B5C">
        <w:rPr>
          <w:bCs/>
          <w:sz w:val="24"/>
          <w:szCs w:val="24"/>
        </w:rPr>
        <w:t>2027 Funding Cycle Grant Program as a non-binding award and further commits in good faith to continue pursuing additional funds to support this project via grants, donations, and partnerships with other local organizations, with the express understanding that the City is under no obligation to proceed with this project and can at any time, for any reason, in its sole discretion, abandon the project and rescind its acceptance of this $35,000 award.</w:t>
      </w:r>
      <w:r w:rsidRPr="00431B5C">
        <w:rPr>
          <w:bCs/>
          <w:sz w:val="24"/>
          <w:szCs w:val="24"/>
        </w:rPr>
        <w:t xml:space="preserve"> </w:t>
      </w:r>
    </w:p>
    <w:p w14:paraId="4EAA12F5" w14:textId="4B8EC1DA" w:rsidR="00231B9F" w:rsidRDefault="00E43B7F" w:rsidP="00431B5C">
      <w:pPr>
        <w:spacing w:before="185"/>
        <w:ind w:left="100"/>
        <w:rPr>
          <w:sz w:val="24"/>
        </w:rPr>
        <w:sectPr w:rsidR="00231B9F">
          <w:type w:val="continuous"/>
          <w:pgSz w:w="12240" w:h="15840"/>
          <w:pgMar w:top="1360" w:right="1340" w:bottom="280" w:left="1340" w:header="720" w:footer="720" w:gutter="0"/>
          <w:cols w:space="720"/>
        </w:sectPr>
      </w:pPr>
      <w:r>
        <w:rPr>
          <w:b/>
          <w:sz w:val="24"/>
        </w:rPr>
        <w:t xml:space="preserve">PASSED </w:t>
      </w:r>
      <w:r>
        <w:rPr>
          <w:sz w:val="24"/>
        </w:rPr>
        <w:t>this 13</w:t>
      </w:r>
      <w:proofErr w:type="spellStart"/>
      <w:r>
        <w:rPr>
          <w:position w:val="9"/>
          <w:sz w:val="16"/>
        </w:rPr>
        <w:t>th</w:t>
      </w:r>
      <w:proofErr w:type="spellEnd"/>
      <w:r>
        <w:rPr>
          <w:position w:val="9"/>
          <w:sz w:val="16"/>
        </w:rPr>
        <w:t xml:space="preserve"> </w:t>
      </w:r>
      <w:r>
        <w:rPr>
          <w:sz w:val="24"/>
        </w:rPr>
        <w:t>day of October 2026</w:t>
      </w:r>
    </w:p>
    <w:p w14:paraId="6DA62AA7" w14:textId="77777777" w:rsidR="00231B9F" w:rsidRDefault="00231B9F">
      <w:pPr>
        <w:pStyle w:val="BodyText"/>
        <w:rPr>
          <w:sz w:val="20"/>
        </w:rPr>
      </w:pPr>
    </w:p>
    <w:p w14:paraId="1ABF3252" w14:textId="77777777" w:rsidR="00231B9F" w:rsidRDefault="00231B9F">
      <w:pPr>
        <w:pStyle w:val="BodyText"/>
        <w:spacing w:before="10"/>
        <w:rPr>
          <w:sz w:val="21"/>
        </w:rPr>
      </w:pPr>
    </w:p>
    <w:p w14:paraId="33FA2BC3" w14:textId="77777777" w:rsidR="00231B9F" w:rsidRDefault="00431B5C">
      <w:pPr>
        <w:tabs>
          <w:tab w:val="left" w:pos="5136"/>
        </w:tabs>
        <w:spacing w:line="20" w:lineRule="exact"/>
        <w:ind w:left="95"/>
        <w:rPr>
          <w:sz w:val="2"/>
        </w:rPr>
      </w:pPr>
      <w:r>
        <w:rPr>
          <w:sz w:val="2"/>
        </w:rPr>
      </w:r>
      <w:r>
        <w:rPr>
          <w:sz w:val="2"/>
        </w:rPr>
        <w:pict w14:anchorId="6D93FC80">
          <v:group id="_x0000_s1032" style="width:198pt;height:.5pt;mso-position-horizontal-relative:char;mso-position-vertical-relative:line" coordsize="3960,10">
            <v:line id="_x0000_s1033" style="position:absolute" from="0,5" to="3960,5" strokeweight=".48pt"/>
            <w10:anchorlock/>
          </v:group>
        </w:pict>
      </w:r>
      <w:r w:rsidR="00E43B7F">
        <w:rPr>
          <w:sz w:val="2"/>
        </w:rPr>
        <w:tab/>
      </w:r>
      <w:r>
        <w:rPr>
          <w:sz w:val="2"/>
        </w:rPr>
      </w:r>
      <w:r>
        <w:rPr>
          <w:sz w:val="2"/>
        </w:rPr>
        <w:pict w14:anchorId="073A878F">
          <v:group id="_x0000_s1030" style="width:198pt;height:.5pt;mso-position-horizontal-relative:char;mso-position-vertical-relative:line" coordsize="3960,10">
            <v:line id="_x0000_s1031" style="position:absolute" from="0,5" to="3960,5" strokeweight=".48pt"/>
            <w10:anchorlock/>
          </v:group>
        </w:pict>
      </w:r>
    </w:p>
    <w:p w14:paraId="1F6DA59E" w14:textId="77777777" w:rsidR="00231B9F" w:rsidRDefault="00E43B7F">
      <w:pPr>
        <w:pStyle w:val="BodyText"/>
        <w:tabs>
          <w:tab w:val="left" w:pos="5140"/>
        </w:tabs>
        <w:spacing w:line="266" w:lineRule="exact"/>
        <w:ind w:left="100"/>
      </w:pPr>
      <w:r>
        <w:t>Suzanne Souder, City</w:t>
      </w:r>
      <w:r>
        <w:rPr>
          <w:spacing w:val="-7"/>
        </w:rPr>
        <w:t xml:space="preserve"> </w:t>
      </w:r>
      <w:r>
        <w:t>Council</w:t>
      </w:r>
      <w:r>
        <w:rPr>
          <w:spacing w:val="-2"/>
        </w:rPr>
        <w:t xml:space="preserve"> </w:t>
      </w:r>
      <w:r>
        <w:t>President</w:t>
      </w:r>
      <w:r>
        <w:tab/>
        <w:t>Joseph F. Day, III,</w:t>
      </w:r>
      <w:r>
        <w:rPr>
          <w:spacing w:val="-1"/>
        </w:rPr>
        <w:t xml:space="preserve"> </w:t>
      </w:r>
      <w:r>
        <w:t>Councilperson</w:t>
      </w:r>
    </w:p>
    <w:p w14:paraId="4C7766B4" w14:textId="77777777" w:rsidR="00231B9F" w:rsidRDefault="00231B9F">
      <w:pPr>
        <w:pStyle w:val="BodyText"/>
        <w:rPr>
          <w:sz w:val="20"/>
        </w:rPr>
      </w:pPr>
    </w:p>
    <w:p w14:paraId="1BABEC19" w14:textId="77777777" w:rsidR="00231B9F" w:rsidRDefault="00231B9F">
      <w:pPr>
        <w:pStyle w:val="BodyText"/>
        <w:rPr>
          <w:sz w:val="20"/>
        </w:rPr>
      </w:pPr>
    </w:p>
    <w:p w14:paraId="2D8D335B" w14:textId="77777777" w:rsidR="00231B9F" w:rsidRDefault="00231B9F">
      <w:pPr>
        <w:pStyle w:val="BodyText"/>
        <w:rPr>
          <w:sz w:val="20"/>
        </w:rPr>
      </w:pPr>
    </w:p>
    <w:p w14:paraId="1CF7ED59" w14:textId="77777777" w:rsidR="00231B9F" w:rsidRDefault="00231B9F">
      <w:pPr>
        <w:pStyle w:val="BodyText"/>
        <w:rPr>
          <w:sz w:val="20"/>
        </w:rPr>
      </w:pPr>
    </w:p>
    <w:p w14:paraId="6E592727" w14:textId="77777777" w:rsidR="00231B9F" w:rsidRDefault="00431B5C">
      <w:pPr>
        <w:pStyle w:val="BodyText"/>
        <w:spacing w:before="8"/>
        <w:rPr>
          <w:sz w:val="11"/>
        </w:rPr>
      </w:pPr>
      <w:r>
        <w:pict w14:anchorId="6B6F3BEF">
          <v:shape id="_x0000_s1029" style="position:absolute;margin-left:1in;margin-top:8.95pt;width:198pt;height:.1pt;z-index:-251656192;mso-wrap-distance-left:0;mso-wrap-distance-right:0;mso-position-horizontal-relative:page" coordorigin="1440,179" coordsize="3960,0" path="m1440,179r3960,e" filled="f" strokeweight=".48pt">
            <v:path arrowok="t"/>
            <w10:wrap type="topAndBottom" anchorx="page"/>
          </v:shape>
        </w:pict>
      </w:r>
      <w:r>
        <w:pict w14:anchorId="255B2880">
          <v:shape id="_x0000_s1028" style="position:absolute;margin-left:324.05pt;margin-top:8.95pt;width:198pt;height:.1pt;z-index:-251655168;mso-wrap-distance-left:0;mso-wrap-distance-right:0;mso-position-horizontal-relative:page" coordorigin="6481,179" coordsize="3960,0" path="m6481,179r3960,e" filled="f" strokeweight=".48pt">
            <v:path arrowok="t"/>
            <w10:wrap type="topAndBottom" anchorx="page"/>
          </v:shape>
        </w:pict>
      </w:r>
    </w:p>
    <w:p w14:paraId="6D3FE95E" w14:textId="77777777" w:rsidR="00231B9F" w:rsidRDefault="00E43B7F">
      <w:pPr>
        <w:pStyle w:val="BodyText"/>
        <w:tabs>
          <w:tab w:val="left" w:pos="5140"/>
        </w:tabs>
        <w:spacing w:line="247" w:lineRule="exact"/>
        <w:ind w:left="100"/>
      </w:pPr>
      <w:r>
        <w:t>Andrew</w:t>
      </w:r>
      <w:r>
        <w:rPr>
          <w:spacing w:val="-3"/>
        </w:rPr>
        <w:t xml:space="preserve"> </w:t>
      </w:r>
      <w:r>
        <w:t>Zeltt,</w:t>
      </w:r>
      <w:r>
        <w:rPr>
          <w:spacing w:val="-2"/>
        </w:rPr>
        <w:t xml:space="preserve"> </w:t>
      </w:r>
      <w:r>
        <w:t>Councilperson</w:t>
      </w:r>
      <w:r>
        <w:tab/>
        <w:t>Nermin Zubaca, Councilperson</w:t>
      </w:r>
    </w:p>
    <w:p w14:paraId="47E8B20F" w14:textId="77777777" w:rsidR="00231B9F" w:rsidRDefault="00231B9F">
      <w:pPr>
        <w:pStyle w:val="BodyText"/>
        <w:rPr>
          <w:sz w:val="20"/>
        </w:rPr>
      </w:pPr>
    </w:p>
    <w:p w14:paraId="4503CD7A" w14:textId="77777777" w:rsidR="00231B9F" w:rsidRDefault="00231B9F">
      <w:pPr>
        <w:pStyle w:val="BodyText"/>
        <w:rPr>
          <w:sz w:val="20"/>
        </w:rPr>
      </w:pPr>
    </w:p>
    <w:p w14:paraId="3DEEADF7" w14:textId="77777777" w:rsidR="00231B9F" w:rsidRDefault="00231B9F">
      <w:pPr>
        <w:pStyle w:val="BodyText"/>
        <w:rPr>
          <w:sz w:val="20"/>
        </w:rPr>
      </w:pPr>
    </w:p>
    <w:p w14:paraId="0894C51C" w14:textId="77777777" w:rsidR="00231B9F" w:rsidRDefault="00231B9F">
      <w:pPr>
        <w:pStyle w:val="BodyText"/>
        <w:rPr>
          <w:sz w:val="20"/>
        </w:rPr>
      </w:pPr>
    </w:p>
    <w:p w14:paraId="4E5A779F" w14:textId="77777777" w:rsidR="00231B9F" w:rsidRDefault="00431B5C">
      <w:pPr>
        <w:pStyle w:val="BodyText"/>
        <w:spacing w:before="8"/>
        <w:rPr>
          <w:sz w:val="11"/>
        </w:rPr>
      </w:pPr>
      <w:r>
        <w:pict w14:anchorId="352D86E6">
          <v:shape id="_x0000_s1027" style="position:absolute;margin-left:1in;margin-top:8.95pt;width:198pt;height:.1pt;z-index:-251654144;mso-wrap-distance-left:0;mso-wrap-distance-right:0;mso-position-horizontal-relative:page" coordorigin="1440,179" coordsize="3960,0" path="m1440,179r3960,e" filled="f" strokeweight=".48pt">
            <v:path arrowok="t"/>
            <w10:wrap type="topAndBottom" anchorx="page"/>
          </v:shape>
        </w:pict>
      </w:r>
    </w:p>
    <w:p w14:paraId="7FABEE4B" w14:textId="77777777" w:rsidR="00231B9F" w:rsidRDefault="00E43B7F">
      <w:pPr>
        <w:pStyle w:val="BodyText"/>
        <w:tabs>
          <w:tab w:val="left" w:pos="5140"/>
        </w:tabs>
        <w:spacing w:line="247" w:lineRule="exact"/>
        <w:ind w:left="100"/>
      </w:pPr>
      <w:r>
        <w:t>Brian</w:t>
      </w:r>
      <w:r>
        <w:rPr>
          <w:spacing w:val="-2"/>
        </w:rPr>
        <w:t xml:space="preserve"> </w:t>
      </w:r>
      <w:r>
        <w:t>Mattaway,</w:t>
      </w:r>
      <w:r>
        <w:rPr>
          <w:spacing w:val="-2"/>
        </w:rPr>
        <w:t xml:space="preserve"> </w:t>
      </w:r>
      <w:r>
        <w:t>Councilperson</w:t>
      </w:r>
      <w:r>
        <w:tab/>
        <w:t>Attest:</w:t>
      </w:r>
    </w:p>
    <w:p w14:paraId="01E1A3CB" w14:textId="77777777" w:rsidR="00231B9F" w:rsidRDefault="00231B9F">
      <w:pPr>
        <w:pStyle w:val="BodyText"/>
        <w:rPr>
          <w:sz w:val="20"/>
        </w:rPr>
      </w:pPr>
    </w:p>
    <w:p w14:paraId="48554FA1" w14:textId="77777777" w:rsidR="00231B9F" w:rsidRDefault="00231B9F">
      <w:pPr>
        <w:pStyle w:val="BodyText"/>
        <w:rPr>
          <w:sz w:val="20"/>
        </w:rPr>
      </w:pPr>
    </w:p>
    <w:p w14:paraId="0BDCA5C4" w14:textId="77777777" w:rsidR="00231B9F" w:rsidRDefault="00231B9F">
      <w:pPr>
        <w:pStyle w:val="BodyText"/>
        <w:rPr>
          <w:sz w:val="20"/>
        </w:rPr>
      </w:pPr>
    </w:p>
    <w:p w14:paraId="2AD00541" w14:textId="77777777" w:rsidR="00231B9F" w:rsidRDefault="00231B9F">
      <w:pPr>
        <w:pStyle w:val="BodyText"/>
        <w:rPr>
          <w:sz w:val="20"/>
        </w:rPr>
      </w:pPr>
    </w:p>
    <w:p w14:paraId="0966592C" w14:textId="77777777" w:rsidR="00231B9F" w:rsidRDefault="00431B5C">
      <w:pPr>
        <w:pStyle w:val="BodyText"/>
        <w:spacing w:before="9"/>
        <w:rPr>
          <w:sz w:val="11"/>
        </w:rPr>
      </w:pPr>
      <w:r>
        <w:pict w14:anchorId="2E9CFB93">
          <v:shape id="_x0000_s1026" style="position:absolute;margin-left:324.05pt;margin-top:9pt;width:198pt;height:.1pt;z-index:-251653120;mso-wrap-distance-left:0;mso-wrap-distance-right:0;mso-position-horizontal-relative:page" coordorigin="6481,180" coordsize="3960,0" path="m6481,180r3960,e" filled="f" strokeweight=".48pt">
            <v:path arrowok="t"/>
            <w10:wrap type="topAndBottom" anchorx="page"/>
          </v:shape>
        </w:pict>
      </w:r>
    </w:p>
    <w:p w14:paraId="36779632" w14:textId="77777777" w:rsidR="00231B9F" w:rsidRDefault="00E43B7F">
      <w:pPr>
        <w:pStyle w:val="BodyText"/>
        <w:spacing w:line="247" w:lineRule="exact"/>
        <w:ind w:left="5141"/>
      </w:pPr>
      <w:r>
        <w:t>Courtaney Taylor, City Clerk</w:t>
      </w:r>
    </w:p>
    <w:sectPr w:rsidR="00231B9F">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231B9F"/>
    <w:rsid w:val="000248EE"/>
    <w:rsid w:val="00231B9F"/>
    <w:rsid w:val="00431B5C"/>
    <w:rsid w:val="00A15F58"/>
    <w:rsid w:val="00D04123"/>
    <w:rsid w:val="00E43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E578B57"/>
  <w15:docId w15:val="{4CAF1D1E-6998-4073-8C55-5B88141AE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314" w:right="312" w:hanging="2"/>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506</Words>
  <Characters>2906</Characters>
  <Application>Microsoft Office Word</Application>
  <DocSecurity>0</DocSecurity>
  <Lines>76</Lines>
  <Paragraphs>42</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Burgmuller</dc:creator>
  <cp:lastModifiedBy>Antonina Tantillo</cp:lastModifiedBy>
  <cp:revision>4</cp:revision>
  <dcterms:created xsi:type="dcterms:W3CDTF">2026-10-09T19:25:00Z</dcterms:created>
  <dcterms:modified xsi:type="dcterms:W3CDTF">2026-10-09T19:56:00Z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Microsoft® Word 2019</vt:lpwstr>
  </property>
  <property fmtid="{D5CDD505-2E9C-101B-9397-08002B2CF9AE}" pid="4" name="LastSaved">
    <vt:filetime>2026-10-09T00:00:00Z</vt:filetime>
  </property>
</Properties>
</file>